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A2A3" w14:textId="77777777" w:rsidR="00A8094B" w:rsidRPr="00A8094B" w:rsidRDefault="002B73B6" w:rsidP="00A8094B">
      <w:pPr>
        <w:pStyle w:val="Nagwek"/>
        <w:tabs>
          <w:tab w:val="clear" w:pos="4536"/>
          <w:tab w:val="clear" w:pos="9072"/>
          <w:tab w:val="left" w:pos="1455"/>
        </w:tabs>
        <w:rPr>
          <w:sz w:val="20"/>
          <w:szCs w:val="20"/>
        </w:rPr>
      </w:pPr>
      <w:r>
        <w:rPr>
          <w:color w:val="000000"/>
          <w:sz w:val="22"/>
          <w:szCs w:val="22"/>
        </w:rPr>
        <w:t xml:space="preserve">       </w:t>
      </w:r>
      <w:r w:rsidR="00806FB5">
        <w:rPr>
          <w:noProof/>
          <w:szCs w:val="20"/>
        </w:rPr>
        <w:object w:dxaOrig="1440" w:dyaOrig="1440" w14:anchorId="75981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9pt;width:62.35pt;height:1in;z-index:251659264;mso-position-horizontal-relative:text;mso-position-vertical-relative:text">
            <v:imagedata r:id="rId6" o:title=""/>
          </v:shape>
          <o:OLEObject Type="Embed" ProgID="CorelDRAW.Graphic.13" ShapeID="_x0000_s1026" DrawAspect="Content" ObjectID="_1799218678" r:id="rId7"/>
        </w:object>
      </w:r>
      <w:r w:rsidR="00A8094B" w:rsidRPr="00A8094B">
        <w:rPr>
          <w:szCs w:val="20"/>
        </w:rPr>
        <w:tab/>
      </w:r>
      <w:r w:rsidR="00A8094B" w:rsidRPr="00A8094B">
        <w:rPr>
          <w:sz w:val="20"/>
          <w:szCs w:val="20"/>
        </w:rPr>
        <w:t>Wójt Gminy Ostaszewo</w:t>
      </w:r>
    </w:p>
    <w:p w14:paraId="083B41F3" w14:textId="77777777" w:rsidR="00A8094B" w:rsidRPr="00A8094B" w:rsidRDefault="00A8094B" w:rsidP="00A8094B">
      <w:pPr>
        <w:tabs>
          <w:tab w:val="left" w:pos="1455"/>
          <w:tab w:val="left" w:pos="3960"/>
        </w:tabs>
        <w:spacing w:line="288" w:lineRule="auto"/>
        <w:rPr>
          <w:sz w:val="20"/>
          <w:szCs w:val="20"/>
        </w:rPr>
      </w:pPr>
      <w:r w:rsidRPr="00A8094B">
        <w:rPr>
          <w:sz w:val="20"/>
          <w:szCs w:val="20"/>
        </w:rPr>
        <w:tab/>
        <w:t>ul. Kościuszki 51</w:t>
      </w:r>
      <w:r w:rsidRPr="00A8094B">
        <w:rPr>
          <w:sz w:val="20"/>
          <w:szCs w:val="20"/>
        </w:rPr>
        <w:tab/>
      </w:r>
    </w:p>
    <w:p w14:paraId="645DCEFB" w14:textId="77777777" w:rsidR="00A8094B" w:rsidRPr="00A8094B" w:rsidRDefault="00A8094B" w:rsidP="00A8094B">
      <w:pPr>
        <w:tabs>
          <w:tab w:val="left" w:pos="1455"/>
        </w:tabs>
        <w:spacing w:line="288" w:lineRule="auto"/>
        <w:rPr>
          <w:sz w:val="20"/>
          <w:szCs w:val="20"/>
        </w:rPr>
      </w:pPr>
      <w:r w:rsidRPr="00A8094B">
        <w:rPr>
          <w:sz w:val="20"/>
          <w:szCs w:val="20"/>
        </w:rPr>
        <w:tab/>
        <w:t xml:space="preserve">82-112 Ostaszewo </w:t>
      </w:r>
    </w:p>
    <w:p w14:paraId="7DDA6CDD" w14:textId="77777777" w:rsidR="00A8094B" w:rsidRPr="00A8094B" w:rsidRDefault="00A8094B" w:rsidP="00A8094B">
      <w:pPr>
        <w:tabs>
          <w:tab w:val="left" w:pos="1455"/>
        </w:tabs>
        <w:spacing w:line="288" w:lineRule="auto"/>
        <w:rPr>
          <w:sz w:val="20"/>
          <w:szCs w:val="20"/>
        </w:rPr>
      </w:pPr>
      <w:r w:rsidRPr="00A8094B">
        <w:rPr>
          <w:sz w:val="20"/>
          <w:szCs w:val="20"/>
        </w:rPr>
        <w:tab/>
        <w:t>tel: (55) 247 13 28 faks: (55) 247 13 18</w:t>
      </w:r>
    </w:p>
    <w:p w14:paraId="79784030" w14:textId="7164E27C" w:rsidR="00A8094B" w:rsidRPr="0022346A" w:rsidRDefault="00A8094B" w:rsidP="0022346A">
      <w:pPr>
        <w:tabs>
          <w:tab w:val="left" w:pos="1455"/>
        </w:tabs>
        <w:spacing w:line="288" w:lineRule="auto"/>
        <w:rPr>
          <w:sz w:val="20"/>
          <w:szCs w:val="20"/>
        </w:rPr>
      </w:pPr>
      <w:r w:rsidRPr="00A8094B">
        <w:rPr>
          <w:sz w:val="20"/>
          <w:szCs w:val="20"/>
        </w:rPr>
        <w:tab/>
        <w:t>www.ostaszewo.pl</w:t>
      </w:r>
    </w:p>
    <w:p w14:paraId="154372C4" w14:textId="77777777" w:rsidR="00A8094B" w:rsidRPr="00A8094B" w:rsidRDefault="00A8094B" w:rsidP="00A8094B"/>
    <w:p w14:paraId="2CDB15BB" w14:textId="2F1CCC44" w:rsidR="002B73B6" w:rsidRDefault="002B73B6" w:rsidP="00A8094B">
      <w:pPr>
        <w:autoSpaceDE w:val="0"/>
        <w:autoSpaceDN w:val="0"/>
        <w:adjustRightInd w:val="0"/>
        <w:rPr>
          <w:color w:val="000000"/>
          <w:sz w:val="22"/>
          <w:szCs w:val="22"/>
        </w:rPr>
      </w:pPr>
      <w:r>
        <w:rPr>
          <w:color w:val="000000"/>
          <w:sz w:val="22"/>
          <w:szCs w:val="22"/>
        </w:rPr>
        <w:t xml:space="preserve">                                                                                                </w:t>
      </w:r>
      <w:r w:rsidR="00A8094B">
        <w:rPr>
          <w:color w:val="000000"/>
          <w:sz w:val="22"/>
          <w:szCs w:val="22"/>
        </w:rPr>
        <w:t xml:space="preserve">        </w:t>
      </w:r>
      <w:r>
        <w:rPr>
          <w:color w:val="000000"/>
          <w:sz w:val="22"/>
          <w:szCs w:val="22"/>
        </w:rPr>
        <w:t xml:space="preserve">Ostaszewo, dnia </w:t>
      </w:r>
      <w:r w:rsidR="00FB5E46">
        <w:rPr>
          <w:color w:val="000000"/>
          <w:sz w:val="22"/>
          <w:szCs w:val="22"/>
        </w:rPr>
        <w:t>2</w:t>
      </w:r>
      <w:r w:rsidR="009F76C0">
        <w:rPr>
          <w:color w:val="000000"/>
          <w:sz w:val="22"/>
          <w:szCs w:val="22"/>
        </w:rPr>
        <w:t>4</w:t>
      </w:r>
      <w:r w:rsidR="009D7AE6">
        <w:rPr>
          <w:color w:val="000000"/>
          <w:sz w:val="22"/>
          <w:szCs w:val="22"/>
        </w:rPr>
        <w:t xml:space="preserve"> stycznia</w:t>
      </w:r>
      <w:r>
        <w:rPr>
          <w:color w:val="000000"/>
          <w:sz w:val="22"/>
          <w:szCs w:val="22"/>
        </w:rPr>
        <w:t xml:space="preserve"> 202</w:t>
      </w:r>
      <w:r w:rsidR="00FB5E46">
        <w:rPr>
          <w:color w:val="000000"/>
          <w:sz w:val="22"/>
          <w:szCs w:val="22"/>
        </w:rPr>
        <w:t>5</w:t>
      </w:r>
      <w:r>
        <w:rPr>
          <w:color w:val="000000"/>
          <w:sz w:val="22"/>
          <w:szCs w:val="22"/>
        </w:rPr>
        <w:t xml:space="preserve"> r.</w:t>
      </w:r>
    </w:p>
    <w:p w14:paraId="732B3365" w14:textId="6B393B53" w:rsidR="00EB5891" w:rsidRDefault="00EB5891" w:rsidP="00EB5891">
      <w:pPr>
        <w:autoSpaceDE w:val="0"/>
        <w:autoSpaceDN w:val="0"/>
        <w:adjustRightInd w:val="0"/>
        <w:rPr>
          <w:color w:val="000000"/>
          <w:sz w:val="22"/>
          <w:szCs w:val="22"/>
        </w:rPr>
      </w:pPr>
      <w:r w:rsidRPr="002B73B6">
        <w:rPr>
          <w:color w:val="000000"/>
          <w:sz w:val="22"/>
          <w:szCs w:val="22"/>
        </w:rPr>
        <w:t>SK.</w:t>
      </w:r>
      <w:r w:rsidR="002B73B6" w:rsidRPr="002B73B6">
        <w:rPr>
          <w:color w:val="000000"/>
          <w:sz w:val="22"/>
          <w:szCs w:val="22"/>
        </w:rPr>
        <w:t>524.</w:t>
      </w:r>
      <w:r w:rsidR="00C75288">
        <w:rPr>
          <w:color w:val="000000"/>
          <w:sz w:val="22"/>
          <w:szCs w:val="22"/>
        </w:rPr>
        <w:t>1</w:t>
      </w:r>
      <w:r w:rsidR="002B73B6" w:rsidRPr="002B73B6">
        <w:rPr>
          <w:color w:val="000000"/>
          <w:sz w:val="22"/>
          <w:szCs w:val="22"/>
        </w:rPr>
        <w:t>.202</w:t>
      </w:r>
      <w:r w:rsidR="00FB5E46">
        <w:rPr>
          <w:color w:val="000000"/>
          <w:sz w:val="22"/>
          <w:szCs w:val="22"/>
        </w:rPr>
        <w:t>5</w:t>
      </w:r>
    </w:p>
    <w:p w14:paraId="778FEC97" w14:textId="77777777" w:rsidR="002B73B6" w:rsidRPr="002B73B6" w:rsidRDefault="002B73B6" w:rsidP="00EB5891">
      <w:pPr>
        <w:autoSpaceDE w:val="0"/>
        <w:autoSpaceDN w:val="0"/>
        <w:adjustRightInd w:val="0"/>
        <w:rPr>
          <w:color w:val="000000"/>
          <w:sz w:val="22"/>
          <w:szCs w:val="22"/>
        </w:rPr>
      </w:pPr>
    </w:p>
    <w:p w14:paraId="00252698" w14:textId="77777777" w:rsidR="00EB5891" w:rsidRDefault="00EB5891" w:rsidP="00620A50">
      <w:pPr>
        <w:autoSpaceDE w:val="0"/>
        <w:autoSpaceDN w:val="0"/>
        <w:adjustRightInd w:val="0"/>
        <w:jc w:val="center"/>
        <w:rPr>
          <w:b/>
          <w:bCs/>
          <w:color w:val="000000"/>
          <w:sz w:val="22"/>
          <w:szCs w:val="22"/>
        </w:rPr>
      </w:pPr>
    </w:p>
    <w:p w14:paraId="77B4BE3E" w14:textId="461A450D" w:rsidR="00620A50" w:rsidRPr="00227855" w:rsidRDefault="00620A50" w:rsidP="00620A50">
      <w:pPr>
        <w:autoSpaceDE w:val="0"/>
        <w:autoSpaceDN w:val="0"/>
        <w:adjustRightInd w:val="0"/>
        <w:jc w:val="center"/>
        <w:rPr>
          <w:b/>
          <w:bCs/>
          <w:color w:val="000000"/>
          <w:sz w:val="22"/>
          <w:szCs w:val="22"/>
        </w:rPr>
      </w:pPr>
      <w:r w:rsidRPr="00227855">
        <w:rPr>
          <w:b/>
          <w:bCs/>
          <w:color w:val="000000"/>
          <w:sz w:val="22"/>
          <w:szCs w:val="22"/>
        </w:rPr>
        <w:t xml:space="preserve">OGŁOSZENIE NR </w:t>
      </w:r>
      <w:r w:rsidR="00783C99">
        <w:rPr>
          <w:b/>
          <w:bCs/>
          <w:color w:val="000000"/>
          <w:sz w:val="22"/>
          <w:szCs w:val="22"/>
        </w:rPr>
        <w:t>1</w:t>
      </w:r>
      <w:r w:rsidRPr="00227855">
        <w:rPr>
          <w:b/>
          <w:bCs/>
          <w:color w:val="000000"/>
          <w:sz w:val="22"/>
          <w:szCs w:val="22"/>
        </w:rPr>
        <w:t>/202</w:t>
      </w:r>
      <w:r w:rsidR="00FB5E46">
        <w:rPr>
          <w:b/>
          <w:bCs/>
          <w:color w:val="000000"/>
          <w:sz w:val="22"/>
          <w:szCs w:val="22"/>
        </w:rPr>
        <w:t>5</w:t>
      </w:r>
      <w:r w:rsidRPr="00227855">
        <w:rPr>
          <w:b/>
          <w:bCs/>
          <w:color w:val="000000"/>
          <w:sz w:val="22"/>
          <w:szCs w:val="22"/>
        </w:rPr>
        <w:t xml:space="preserve"> O OTWARTYM KONKURSIE OFERT</w:t>
      </w:r>
    </w:p>
    <w:p w14:paraId="6BF33839" w14:textId="77777777" w:rsidR="00620A50" w:rsidRPr="00227855" w:rsidRDefault="00620A50" w:rsidP="00620A50">
      <w:pPr>
        <w:autoSpaceDE w:val="0"/>
        <w:autoSpaceDN w:val="0"/>
        <w:adjustRightInd w:val="0"/>
        <w:jc w:val="center"/>
        <w:rPr>
          <w:color w:val="000000"/>
          <w:sz w:val="22"/>
          <w:szCs w:val="22"/>
        </w:rPr>
      </w:pPr>
    </w:p>
    <w:p w14:paraId="2CF5B967" w14:textId="092DACD2" w:rsidR="00600E62" w:rsidRDefault="00620A50" w:rsidP="00FB5E46">
      <w:pPr>
        <w:autoSpaceDE w:val="0"/>
        <w:autoSpaceDN w:val="0"/>
        <w:adjustRightInd w:val="0"/>
        <w:jc w:val="both"/>
        <w:rPr>
          <w:color w:val="000000"/>
          <w:sz w:val="22"/>
          <w:szCs w:val="22"/>
        </w:rPr>
      </w:pPr>
      <w:r w:rsidRPr="00227855">
        <w:rPr>
          <w:color w:val="000000"/>
          <w:sz w:val="22"/>
          <w:szCs w:val="22"/>
        </w:rPr>
        <w:t xml:space="preserve">Na podstawie art.13 ust.1 ustawy z dnia 24 kwietnia 2003 r. </w:t>
      </w:r>
      <w:bookmarkStart w:id="0" w:name="_Hlk77109487"/>
      <w:r w:rsidRPr="00227855">
        <w:rPr>
          <w:color w:val="000000"/>
          <w:sz w:val="22"/>
          <w:szCs w:val="22"/>
        </w:rPr>
        <w:t>o działalności pożytku publicznego</w:t>
      </w:r>
      <w:r w:rsidR="00312246">
        <w:rPr>
          <w:color w:val="000000"/>
          <w:sz w:val="22"/>
          <w:szCs w:val="22"/>
        </w:rPr>
        <w:t xml:space="preserve"> </w:t>
      </w:r>
      <w:r w:rsidR="00312246">
        <w:rPr>
          <w:color w:val="000000"/>
          <w:sz w:val="22"/>
          <w:szCs w:val="22"/>
        </w:rPr>
        <w:br/>
      </w:r>
      <w:r w:rsidRPr="00227855">
        <w:rPr>
          <w:color w:val="000000"/>
          <w:sz w:val="22"/>
          <w:szCs w:val="22"/>
        </w:rPr>
        <w:t xml:space="preserve">i wolontariacie </w:t>
      </w:r>
      <w:bookmarkStart w:id="1" w:name="_Hlk132359567"/>
      <w:bookmarkStart w:id="2" w:name="_Hlk77107272"/>
      <w:r w:rsidRPr="00227855">
        <w:rPr>
          <w:color w:val="000000"/>
          <w:sz w:val="22"/>
          <w:szCs w:val="22"/>
        </w:rPr>
        <w:t>(t.j. Dz. U. z 202</w:t>
      </w:r>
      <w:r w:rsidR="00FB5E46">
        <w:rPr>
          <w:color w:val="000000"/>
          <w:sz w:val="22"/>
          <w:szCs w:val="22"/>
        </w:rPr>
        <w:t>4</w:t>
      </w:r>
      <w:r w:rsidRPr="00227855">
        <w:rPr>
          <w:color w:val="000000"/>
          <w:sz w:val="22"/>
          <w:szCs w:val="22"/>
        </w:rPr>
        <w:t xml:space="preserve"> r., poz. </w:t>
      </w:r>
      <w:r w:rsidR="00FB5E46">
        <w:rPr>
          <w:color w:val="000000"/>
          <w:sz w:val="22"/>
          <w:szCs w:val="22"/>
        </w:rPr>
        <w:t>1491 z późn. zm.</w:t>
      </w:r>
      <w:r w:rsidRPr="00227855">
        <w:rPr>
          <w:color w:val="000000"/>
          <w:sz w:val="22"/>
          <w:szCs w:val="22"/>
        </w:rPr>
        <w:t>)</w:t>
      </w:r>
      <w:bookmarkEnd w:id="1"/>
      <w:r w:rsidRPr="00227855">
        <w:rPr>
          <w:color w:val="000000"/>
          <w:sz w:val="22"/>
          <w:szCs w:val="22"/>
        </w:rPr>
        <w:t xml:space="preserve"> </w:t>
      </w:r>
      <w:bookmarkEnd w:id="0"/>
      <w:bookmarkEnd w:id="2"/>
      <w:r w:rsidR="009B69C0" w:rsidRPr="00227855">
        <w:rPr>
          <w:color w:val="000000"/>
          <w:sz w:val="22"/>
          <w:szCs w:val="22"/>
        </w:rPr>
        <w:t>oraz</w:t>
      </w:r>
      <w:r w:rsidR="00FB5E46" w:rsidRPr="00FB5E46">
        <w:t xml:space="preserve"> </w:t>
      </w:r>
      <w:r w:rsidR="00FB5E46" w:rsidRPr="00FB5E46">
        <w:rPr>
          <w:color w:val="000000"/>
          <w:sz w:val="22"/>
          <w:szCs w:val="22"/>
        </w:rPr>
        <w:t>U</w:t>
      </w:r>
      <w:r w:rsidR="00FB5E46">
        <w:rPr>
          <w:color w:val="000000"/>
          <w:sz w:val="22"/>
          <w:szCs w:val="22"/>
        </w:rPr>
        <w:t xml:space="preserve">chwały </w:t>
      </w:r>
      <w:r w:rsidR="00FB5E46" w:rsidRPr="00FB5E46">
        <w:rPr>
          <w:color w:val="000000"/>
          <w:sz w:val="22"/>
          <w:szCs w:val="22"/>
        </w:rPr>
        <w:t>NR VII/49/2024</w:t>
      </w:r>
      <w:r w:rsidR="00FB5E46">
        <w:rPr>
          <w:color w:val="000000"/>
          <w:sz w:val="22"/>
          <w:szCs w:val="22"/>
        </w:rPr>
        <w:t xml:space="preserve"> </w:t>
      </w:r>
      <w:r w:rsidR="00FB5E46" w:rsidRPr="00FB5E46">
        <w:rPr>
          <w:color w:val="000000"/>
          <w:sz w:val="22"/>
          <w:szCs w:val="22"/>
        </w:rPr>
        <w:t>R</w:t>
      </w:r>
      <w:r w:rsidR="00FB5E46">
        <w:rPr>
          <w:color w:val="000000"/>
          <w:sz w:val="22"/>
          <w:szCs w:val="22"/>
        </w:rPr>
        <w:t xml:space="preserve">ady Gminy Ostaszewo </w:t>
      </w:r>
      <w:r w:rsidR="00FB5E46" w:rsidRPr="00FB5E46">
        <w:rPr>
          <w:color w:val="000000"/>
          <w:sz w:val="22"/>
          <w:szCs w:val="22"/>
        </w:rPr>
        <w:t>z dnia 19 listopada 2024 r.</w:t>
      </w:r>
      <w:r w:rsidR="00FB5E46">
        <w:rPr>
          <w:color w:val="000000"/>
          <w:sz w:val="22"/>
          <w:szCs w:val="22"/>
        </w:rPr>
        <w:t xml:space="preserve"> </w:t>
      </w:r>
      <w:r w:rsidR="00FB5E46" w:rsidRPr="00FB5E46">
        <w:rPr>
          <w:color w:val="000000"/>
          <w:sz w:val="22"/>
          <w:szCs w:val="22"/>
        </w:rPr>
        <w:t>w sprawie uchwalenia Programu współpracy Gminy Ostaszewo z organizacjami pozarządowymi oraz podmiotami wymienionymi w art. 3 ust. 3 ustawy z dnia 24 kwietnia 2003r. o działalności pożytku publicznego i wolontariacie, na 2025 rok</w:t>
      </w:r>
      <w:r w:rsidR="009B69C0" w:rsidRPr="00227855">
        <w:rPr>
          <w:color w:val="000000"/>
          <w:sz w:val="22"/>
          <w:szCs w:val="22"/>
        </w:rPr>
        <w:t xml:space="preserve"> </w:t>
      </w:r>
    </w:p>
    <w:p w14:paraId="6CC0CB88" w14:textId="6160C20E" w:rsidR="00620A50" w:rsidRPr="00227855" w:rsidRDefault="00620A50" w:rsidP="00AE38EA">
      <w:pPr>
        <w:autoSpaceDE w:val="0"/>
        <w:autoSpaceDN w:val="0"/>
        <w:adjustRightInd w:val="0"/>
        <w:jc w:val="both"/>
        <w:rPr>
          <w:color w:val="000000"/>
          <w:sz w:val="22"/>
          <w:szCs w:val="22"/>
        </w:rPr>
      </w:pPr>
    </w:p>
    <w:p w14:paraId="3B4CFEBE" w14:textId="77777777" w:rsidR="00620A50" w:rsidRPr="00227855" w:rsidRDefault="00620A50" w:rsidP="00620A50">
      <w:pPr>
        <w:autoSpaceDE w:val="0"/>
        <w:autoSpaceDN w:val="0"/>
        <w:adjustRightInd w:val="0"/>
        <w:jc w:val="center"/>
        <w:rPr>
          <w:b/>
          <w:bCs/>
          <w:color w:val="000000"/>
          <w:sz w:val="22"/>
          <w:szCs w:val="22"/>
        </w:rPr>
      </w:pPr>
      <w:r w:rsidRPr="00227855">
        <w:rPr>
          <w:b/>
          <w:bCs/>
          <w:color w:val="000000"/>
          <w:sz w:val="22"/>
          <w:szCs w:val="22"/>
        </w:rPr>
        <w:t>WÓJT GMINY OSTASZEWO</w:t>
      </w:r>
    </w:p>
    <w:p w14:paraId="13D58CE1" w14:textId="4B9D82C9" w:rsidR="00620A50" w:rsidRPr="00227855" w:rsidRDefault="00620A50" w:rsidP="00620A50">
      <w:pPr>
        <w:autoSpaceDE w:val="0"/>
        <w:autoSpaceDN w:val="0"/>
        <w:adjustRightInd w:val="0"/>
        <w:jc w:val="center"/>
        <w:rPr>
          <w:b/>
          <w:bCs/>
          <w:sz w:val="22"/>
          <w:szCs w:val="22"/>
          <w:u w:val="single"/>
        </w:rPr>
      </w:pPr>
      <w:r w:rsidRPr="00227855">
        <w:rPr>
          <w:b/>
          <w:bCs/>
          <w:color w:val="000000"/>
          <w:sz w:val="22"/>
          <w:szCs w:val="22"/>
        </w:rPr>
        <w:t xml:space="preserve">OGŁASZA OTWARTY KONKURS OFERT </w:t>
      </w:r>
      <w:r w:rsidRPr="00227855">
        <w:rPr>
          <w:b/>
          <w:bCs/>
          <w:color w:val="000000"/>
          <w:sz w:val="22"/>
          <w:szCs w:val="22"/>
        </w:rPr>
        <w:br/>
        <w:t>na realizację w roku 202</w:t>
      </w:r>
      <w:r w:rsidR="00FB5E46">
        <w:rPr>
          <w:b/>
          <w:bCs/>
          <w:color w:val="000000"/>
          <w:sz w:val="22"/>
          <w:szCs w:val="22"/>
        </w:rPr>
        <w:t>5</w:t>
      </w:r>
      <w:r w:rsidRPr="00227855">
        <w:rPr>
          <w:b/>
          <w:bCs/>
          <w:color w:val="000000"/>
          <w:sz w:val="22"/>
          <w:szCs w:val="22"/>
        </w:rPr>
        <w:t xml:space="preserve"> zadań publicznych w sferze:</w:t>
      </w:r>
      <w:r w:rsidRPr="00227855">
        <w:rPr>
          <w:b/>
          <w:bCs/>
          <w:color w:val="000000"/>
          <w:sz w:val="22"/>
          <w:szCs w:val="22"/>
        </w:rPr>
        <w:br/>
        <w:t xml:space="preserve"> </w:t>
      </w:r>
      <w:r w:rsidRPr="00227855">
        <w:rPr>
          <w:b/>
          <w:bCs/>
          <w:sz w:val="22"/>
          <w:szCs w:val="22"/>
          <w:u w:val="single"/>
        </w:rPr>
        <w:t>KULTURY, SZTUKI, OCHRONY DÓBR KULTURY I DZIEDZICTWA NARODOWEGO</w:t>
      </w:r>
      <w:r w:rsidR="009D7AE6">
        <w:rPr>
          <w:b/>
          <w:bCs/>
          <w:sz w:val="22"/>
          <w:szCs w:val="22"/>
          <w:u w:val="single"/>
        </w:rPr>
        <w:t xml:space="preserve">; </w:t>
      </w:r>
      <w:bookmarkStart w:id="3" w:name="_Hlk156385012"/>
      <w:r w:rsidR="009D7AE6">
        <w:rPr>
          <w:b/>
          <w:bCs/>
          <w:sz w:val="22"/>
          <w:szCs w:val="22"/>
          <w:u w:val="single"/>
        </w:rPr>
        <w:t>WSPIERANIA I UPOWSZECHNIANIA KULTURY FIZYCZNEJ</w:t>
      </w:r>
    </w:p>
    <w:bookmarkEnd w:id="3"/>
    <w:p w14:paraId="0C458CE4" w14:textId="77777777" w:rsidR="00620A50" w:rsidRPr="00227855" w:rsidRDefault="00620A50" w:rsidP="00620A50">
      <w:pPr>
        <w:autoSpaceDE w:val="0"/>
        <w:autoSpaceDN w:val="0"/>
        <w:adjustRightInd w:val="0"/>
        <w:jc w:val="both"/>
        <w:rPr>
          <w:b/>
          <w:bCs/>
          <w:color w:val="000000"/>
          <w:sz w:val="22"/>
          <w:szCs w:val="22"/>
        </w:rPr>
      </w:pPr>
    </w:p>
    <w:p w14:paraId="633ABF79" w14:textId="692C3997" w:rsidR="00620A50" w:rsidRDefault="00620A50" w:rsidP="00620A50">
      <w:pPr>
        <w:numPr>
          <w:ilvl w:val="0"/>
          <w:numId w:val="1"/>
        </w:numPr>
        <w:autoSpaceDE w:val="0"/>
        <w:autoSpaceDN w:val="0"/>
        <w:adjustRightInd w:val="0"/>
        <w:ind w:left="284" w:hanging="284"/>
        <w:jc w:val="both"/>
        <w:rPr>
          <w:b/>
          <w:bCs/>
          <w:color w:val="000000"/>
          <w:sz w:val="22"/>
          <w:szCs w:val="22"/>
        </w:rPr>
      </w:pPr>
      <w:r w:rsidRPr="00227855">
        <w:rPr>
          <w:b/>
          <w:bCs/>
          <w:color w:val="000000"/>
          <w:sz w:val="22"/>
          <w:szCs w:val="22"/>
        </w:rPr>
        <w:t>Rodzaj i cele zadań objętych konkursem.</w:t>
      </w:r>
    </w:p>
    <w:p w14:paraId="3E90A697" w14:textId="77777777" w:rsidR="00C95E15" w:rsidRPr="00227855" w:rsidRDefault="00C95E15" w:rsidP="00C95E15">
      <w:pPr>
        <w:autoSpaceDE w:val="0"/>
        <w:autoSpaceDN w:val="0"/>
        <w:adjustRightInd w:val="0"/>
        <w:ind w:left="284"/>
        <w:jc w:val="both"/>
        <w:rPr>
          <w:b/>
          <w:bCs/>
          <w:color w:val="000000"/>
          <w:sz w:val="22"/>
          <w:szCs w:val="22"/>
        </w:rPr>
      </w:pPr>
    </w:p>
    <w:p w14:paraId="2AAA0C35" w14:textId="0891D8B8" w:rsidR="00620A50" w:rsidRPr="009D7AE6" w:rsidRDefault="009D7AE6" w:rsidP="009D7AE6">
      <w:pPr>
        <w:pStyle w:val="Akapitzlist"/>
        <w:numPr>
          <w:ilvl w:val="3"/>
          <w:numId w:val="1"/>
        </w:numPr>
        <w:autoSpaceDE w:val="0"/>
        <w:autoSpaceDN w:val="0"/>
        <w:adjustRightInd w:val="0"/>
        <w:ind w:left="426" w:hanging="142"/>
        <w:jc w:val="both"/>
        <w:rPr>
          <w:b/>
          <w:bCs/>
          <w:color w:val="000000"/>
          <w:sz w:val="22"/>
          <w:szCs w:val="22"/>
        </w:rPr>
      </w:pPr>
      <w:r w:rsidRPr="00227855">
        <w:rPr>
          <w:b/>
          <w:bCs/>
          <w:sz w:val="22"/>
          <w:szCs w:val="22"/>
          <w:u w:val="single"/>
        </w:rPr>
        <w:t>KULTUR</w:t>
      </w:r>
      <w:r>
        <w:rPr>
          <w:b/>
          <w:bCs/>
          <w:sz w:val="22"/>
          <w:szCs w:val="22"/>
          <w:u w:val="single"/>
        </w:rPr>
        <w:t>A</w:t>
      </w:r>
      <w:r w:rsidRPr="00227855">
        <w:rPr>
          <w:b/>
          <w:bCs/>
          <w:sz w:val="22"/>
          <w:szCs w:val="22"/>
          <w:u w:val="single"/>
        </w:rPr>
        <w:t>, SZTUK</w:t>
      </w:r>
      <w:r>
        <w:rPr>
          <w:b/>
          <w:bCs/>
          <w:sz w:val="22"/>
          <w:szCs w:val="22"/>
          <w:u w:val="single"/>
        </w:rPr>
        <w:t>A</w:t>
      </w:r>
      <w:r w:rsidRPr="00227855">
        <w:rPr>
          <w:b/>
          <w:bCs/>
          <w:sz w:val="22"/>
          <w:szCs w:val="22"/>
          <w:u w:val="single"/>
        </w:rPr>
        <w:t>, OCHRON</w:t>
      </w:r>
      <w:r>
        <w:rPr>
          <w:b/>
          <w:bCs/>
          <w:sz w:val="22"/>
          <w:szCs w:val="22"/>
          <w:u w:val="single"/>
        </w:rPr>
        <w:t>A</w:t>
      </w:r>
      <w:r w:rsidRPr="00227855">
        <w:rPr>
          <w:b/>
          <w:bCs/>
          <w:sz w:val="22"/>
          <w:szCs w:val="22"/>
          <w:u w:val="single"/>
        </w:rPr>
        <w:t xml:space="preserve"> DÓBR KULTURY I DZIEDZICTWA NARODOWEGO</w:t>
      </w:r>
    </w:p>
    <w:p w14:paraId="34AA5A5F" w14:textId="77777777" w:rsidR="00C95E15" w:rsidRDefault="00C95E15" w:rsidP="00C95E15">
      <w:pPr>
        <w:pStyle w:val="Akapitzlist"/>
        <w:autoSpaceDE w:val="0"/>
        <w:autoSpaceDN w:val="0"/>
        <w:adjustRightInd w:val="0"/>
        <w:ind w:left="284"/>
        <w:jc w:val="both"/>
        <w:rPr>
          <w:color w:val="000000"/>
          <w:sz w:val="22"/>
          <w:szCs w:val="22"/>
        </w:rPr>
      </w:pPr>
    </w:p>
    <w:p w14:paraId="2BA97395" w14:textId="6F052D5E" w:rsidR="0004526A" w:rsidRPr="00227855" w:rsidRDefault="00C95E15" w:rsidP="00C95E15">
      <w:pPr>
        <w:pStyle w:val="Akapitzlist"/>
        <w:autoSpaceDE w:val="0"/>
        <w:autoSpaceDN w:val="0"/>
        <w:adjustRightInd w:val="0"/>
        <w:ind w:left="284"/>
        <w:jc w:val="both"/>
        <w:rPr>
          <w:bCs/>
          <w:sz w:val="22"/>
          <w:szCs w:val="22"/>
        </w:rPr>
      </w:pPr>
      <w:r>
        <w:rPr>
          <w:color w:val="000000"/>
          <w:sz w:val="22"/>
          <w:szCs w:val="22"/>
        </w:rPr>
        <w:t>Cele zadania:</w:t>
      </w:r>
    </w:p>
    <w:p w14:paraId="6C08B61E" w14:textId="45A30604" w:rsidR="0004526A" w:rsidRPr="00227855" w:rsidRDefault="0004526A" w:rsidP="00AE38EA">
      <w:pPr>
        <w:pStyle w:val="Standard"/>
        <w:numPr>
          <w:ilvl w:val="0"/>
          <w:numId w:val="8"/>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wspieranie wydarzeń kulturalnych mających na celu promocję Gminy Ostaszewo;</w:t>
      </w:r>
    </w:p>
    <w:p w14:paraId="253F9DED" w14:textId="77777777" w:rsidR="0004526A" w:rsidRPr="00227855" w:rsidRDefault="0004526A" w:rsidP="00AE38EA">
      <w:pPr>
        <w:pStyle w:val="Standard"/>
        <w:numPr>
          <w:ilvl w:val="0"/>
          <w:numId w:val="8"/>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wspieranie projektów kulturalnych integrujących społeczność lokalną;</w:t>
      </w:r>
    </w:p>
    <w:p w14:paraId="013564D5" w14:textId="7CCAD4BF" w:rsidR="0004526A" w:rsidRPr="00227855" w:rsidRDefault="0004526A" w:rsidP="00AE38EA">
      <w:pPr>
        <w:pStyle w:val="Standard"/>
        <w:numPr>
          <w:ilvl w:val="0"/>
          <w:numId w:val="8"/>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 xml:space="preserve">wpieranie inicjatyw kultywujących pamięć o wybitnych postaciach, miejscach </w:t>
      </w:r>
      <w:r w:rsidRPr="00227855">
        <w:rPr>
          <w:rFonts w:ascii="Times New Roman" w:hAnsi="Times New Roman" w:cs="Times New Roman"/>
          <w:sz w:val="22"/>
          <w:szCs w:val="22"/>
        </w:rPr>
        <w:br/>
        <w:t>i wydarzeniach historycznych, ochron</w:t>
      </w:r>
      <w:r w:rsidR="00B227ED" w:rsidRPr="00227855">
        <w:rPr>
          <w:rFonts w:ascii="Times New Roman" w:hAnsi="Times New Roman" w:cs="Times New Roman"/>
          <w:sz w:val="22"/>
          <w:szCs w:val="22"/>
        </w:rPr>
        <w:t>ę</w:t>
      </w:r>
      <w:r w:rsidRPr="00227855">
        <w:rPr>
          <w:rFonts w:ascii="Times New Roman" w:hAnsi="Times New Roman" w:cs="Times New Roman"/>
          <w:sz w:val="22"/>
          <w:szCs w:val="22"/>
        </w:rPr>
        <w:t xml:space="preserve"> i popularyzowanie tradycji i dziedzictwa kulturowego regionu;</w:t>
      </w:r>
    </w:p>
    <w:p w14:paraId="7869E31E" w14:textId="6CA3D047" w:rsidR="0004526A" w:rsidRPr="00227855" w:rsidRDefault="0004526A" w:rsidP="00AE38EA">
      <w:pPr>
        <w:pStyle w:val="Standard"/>
        <w:numPr>
          <w:ilvl w:val="0"/>
          <w:numId w:val="8"/>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wspieranie projektów artystycznych i edukacyjnych wzbogacających życie kulturalne Gminy Ostaszewo.</w:t>
      </w:r>
    </w:p>
    <w:p w14:paraId="7BF487A8" w14:textId="77777777" w:rsidR="00C95E15" w:rsidRDefault="00C95E15" w:rsidP="00C95E15">
      <w:pPr>
        <w:pStyle w:val="Standard"/>
        <w:ind w:left="284"/>
        <w:jc w:val="both"/>
        <w:rPr>
          <w:rFonts w:ascii="Times New Roman" w:hAnsi="Times New Roman" w:cs="Times New Roman"/>
          <w:sz w:val="22"/>
          <w:szCs w:val="22"/>
        </w:rPr>
      </w:pPr>
    </w:p>
    <w:p w14:paraId="132175C7" w14:textId="2873C25F" w:rsidR="0004526A" w:rsidRPr="00227855" w:rsidRDefault="0004526A" w:rsidP="00C95E15">
      <w:pPr>
        <w:pStyle w:val="Standard"/>
        <w:ind w:left="284"/>
        <w:jc w:val="both"/>
        <w:rPr>
          <w:rFonts w:ascii="Times New Roman" w:hAnsi="Times New Roman" w:cs="Times New Roman"/>
          <w:sz w:val="22"/>
          <w:szCs w:val="22"/>
        </w:rPr>
      </w:pPr>
      <w:r w:rsidRPr="00227855">
        <w:rPr>
          <w:rFonts w:ascii="Times New Roman" w:hAnsi="Times New Roman" w:cs="Times New Roman"/>
          <w:sz w:val="22"/>
          <w:szCs w:val="22"/>
        </w:rPr>
        <w:t>Oczekiwane rezultaty zadania:</w:t>
      </w:r>
    </w:p>
    <w:p w14:paraId="05B01BAD" w14:textId="1CD51144" w:rsidR="0004526A" w:rsidRPr="00227855" w:rsidRDefault="0004526A" w:rsidP="0004526A">
      <w:pPr>
        <w:pStyle w:val="Standard"/>
        <w:numPr>
          <w:ilvl w:val="0"/>
          <w:numId w:val="9"/>
        </w:numPr>
        <w:jc w:val="both"/>
        <w:rPr>
          <w:rFonts w:ascii="Times New Roman" w:hAnsi="Times New Roman" w:cs="Times New Roman"/>
          <w:sz w:val="22"/>
          <w:szCs w:val="22"/>
        </w:rPr>
      </w:pPr>
      <w:r w:rsidRPr="00227855">
        <w:rPr>
          <w:rFonts w:ascii="Times New Roman" w:hAnsi="Times New Roman" w:cs="Times New Roman"/>
          <w:sz w:val="22"/>
          <w:szCs w:val="22"/>
        </w:rPr>
        <w:t>zapewnienie dostępu do wydarzeń kulturalnych (wernisaże, koncerty, festyny itp.);</w:t>
      </w:r>
    </w:p>
    <w:p w14:paraId="50228128" w14:textId="77777777" w:rsidR="0004526A" w:rsidRPr="00227855" w:rsidRDefault="0004526A" w:rsidP="0004526A">
      <w:pPr>
        <w:pStyle w:val="Standard"/>
        <w:numPr>
          <w:ilvl w:val="0"/>
          <w:numId w:val="9"/>
        </w:numPr>
        <w:jc w:val="both"/>
        <w:rPr>
          <w:rFonts w:ascii="Times New Roman" w:hAnsi="Times New Roman" w:cs="Times New Roman"/>
          <w:sz w:val="22"/>
          <w:szCs w:val="22"/>
        </w:rPr>
      </w:pPr>
      <w:r w:rsidRPr="00227855">
        <w:rPr>
          <w:rFonts w:ascii="Times New Roman" w:hAnsi="Times New Roman" w:cs="Times New Roman"/>
          <w:sz w:val="22"/>
          <w:szCs w:val="22"/>
        </w:rPr>
        <w:t>zapewnienie dostępu do zajęć kulturalnych (warsztaty, spotkania itp.);</w:t>
      </w:r>
    </w:p>
    <w:p w14:paraId="56C1B60B" w14:textId="77777777" w:rsidR="0004526A" w:rsidRPr="00227855" w:rsidRDefault="0004526A" w:rsidP="0004526A">
      <w:pPr>
        <w:pStyle w:val="Standard"/>
        <w:numPr>
          <w:ilvl w:val="0"/>
          <w:numId w:val="9"/>
        </w:numPr>
        <w:jc w:val="both"/>
        <w:rPr>
          <w:rFonts w:ascii="Times New Roman" w:hAnsi="Times New Roman" w:cs="Times New Roman"/>
          <w:sz w:val="22"/>
          <w:szCs w:val="22"/>
        </w:rPr>
      </w:pPr>
      <w:r w:rsidRPr="00227855">
        <w:rPr>
          <w:rFonts w:ascii="Times New Roman" w:hAnsi="Times New Roman" w:cs="Times New Roman"/>
          <w:sz w:val="22"/>
          <w:szCs w:val="22"/>
        </w:rPr>
        <w:t>produkcja powstałych w wyniku realizacji zadania wystaw, dzieł sztuki, tekstów utworów itp.;</w:t>
      </w:r>
    </w:p>
    <w:p w14:paraId="6071AE05" w14:textId="77777777" w:rsidR="0004526A" w:rsidRDefault="0004526A" w:rsidP="0004526A">
      <w:pPr>
        <w:pStyle w:val="Standard"/>
        <w:numPr>
          <w:ilvl w:val="0"/>
          <w:numId w:val="9"/>
        </w:numPr>
        <w:jc w:val="both"/>
        <w:rPr>
          <w:rFonts w:ascii="Times New Roman" w:hAnsi="Times New Roman" w:cs="Times New Roman"/>
          <w:sz w:val="22"/>
          <w:szCs w:val="22"/>
        </w:rPr>
      </w:pPr>
      <w:r w:rsidRPr="00227855">
        <w:rPr>
          <w:rFonts w:ascii="Times New Roman" w:hAnsi="Times New Roman" w:cs="Times New Roman"/>
          <w:sz w:val="22"/>
          <w:szCs w:val="22"/>
        </w:rPr>
        <w:t>realizacja projektów artystycznych i edukacyjnych.</w:t>
      </w:r>
    </w:p>
    <w:p w14:paraId="3DCADBB0" w14:textId="77777777" w:rsidR="00C95E15" w:rsidRDefault="00C95E15" w:rsidP="00C95E15">
      <w:pPr>
        <w:autoSpaceDE w:val="0"/>
        <w:autoSpaceDN w:val="0"/>
        <w:adjustRightInd w:val="0"/>
        <w:ind w:left="360"/>
        <w:rPr>
          <w:b/>
          <w:bCs/>
          <w:sz w:val="22"/>
          <w:szCs w:val="22"/>
          <w:u w:val="single"/>
        </w:rPr>
      </w:pPr>
    </w:p>
    <w:p w14:paraId="4AF0CDFF" w14:textId="29394F4F" w:rsidR="00C95E15" w:rsidRPr="00C95E15" w:rsidRDefault="00C95E15" w:rsidP="00C95E15">
      <w:pPr>
        <w:pStyle w:val="Akapitzlist"/>
        <w:numPr>
          <w:ilvl w:val="3"/>
          <w:numId w:val="1"/>
        </w:numPr>
        <w:autoSpaceDE w:val="0"/>
        <w:autoSpaceDN w:val="0"/>
        <w:adjustRightInd w:val="0"/>
        <w:ind w:left="567" w:hanging="283"/>
        <w:rPr>
          <w:b/>
          <w:bCs/>
          <w:sz w:val="22"/>
          <w:szCs w:val="22"/>
          <w:u w:val="single"/>
        </w:rPr>
      </w:pPr>
      <w:r w:rsidRPr="00C95E15">
        <w:rPr>
          <w:b/>
          <w:bCs/>
          <w:sz w:val="22"/>
          <w:szCs w:val="22"/>
          <w:u w:val="single"/>
        </w:rPr>
        <w:t>WSPIERANI</w:t>
      </w:r>
      <w:r>
        <w:rPr>
          <w:b/>
          <w:bCs/>
          <w:sz w:val="22"/>
          <w:szCs w:val="22"/>
          <w:u w:val="single"/>
        </w:rPr>
        <w:t>E</w:t>
      </w:r>
      <w:r w:rsidRPr="00C95E15">
        <w:rPr>
          <w:b/>
          <w:bCs/>
          <w:sz w:val="22"/>
          <w:szCs w:val="22"/>
          <w:u w:val="single"/>
        </w:rPr>
        <w:t xml:space="preserve"> I UPOWSZECHNIANI</w:t>
      </w:r>
      <w:r>
        <w:rPr>
          <w:b/>
          <w:bCs/>
          <w:sz w:val="22"/>
          <w:szCs w:val="22"/>
          <w:u w:val="single"/>
        </w:rPr>
        <w:t>E</w:t>
      </w:r>
      <w:r w:rsidRPr="00C95E15">
        <w:rPr>
          <w:b/>
          <w:bCs/>
          <w:sz w:val="22"/>
          <w:szCs w:val="22"/>
          <w:u w:val="single"/>
        </w:rPr>
        <w:t xml:space="preserve"> KULTURY FIZYCZNEJ</w:t>
      </w:r>
    </w:p>
    <w:p w14:paraId="3D007B06" w14:textId="66614046" w:rsidR="00C95E15" w:rsidRPr="00227855" w:rsidRDefault="00C95E15" w:rsidP="00C95E15">
      <w:pPr>
        <w:pStyle w:val="Standard"/>
        <w:ind w:left="2880"/>
        <w:jc w:val="both"/>
        <w:rPr>
          <w:rFonts w:ascii="Times New Roman" w:hAnsi="Times New Roman" w:cs="Times New Roman"/>
          <w:sz w:val="22"/>
          <w:szCs w:val="22"/>
        </w:rPr>
      </w:pPr>
    </w:p>
    <w:p w14:paraId="55511B6B" w14:textId="31F0741B" w:rsidR="00C95E15" w:rsidRPr="00C95E15" w:rsidRDefault="00AC2D06" w:rsidP="00C95E15">
      <w:pPr>
        <w:autoSpaceDE w:val="0"/>
        <w:autoSpaceDN w:val="0"/>
        <w:adjustRightInd w:val="0"/>
        <w:jc w:val="both"/>
        <w:rPr>
          <w:color w:val="000000"/>
          <w:sz w:val="22"/>
          <w:szCs w:val="22"/>
        </w:rPr>
      </w:pPr>
      <w:r>
        <w:rPr>
          <w:color w:val="000000"/>
          <w:sz w:val="22"/>
          <w:szCs w:val="22"/>
        </w:rPr>
        <w:t xml:space="preserve">      </w:t>
      </w:r>
      <w:r w:rsidR="00C95E15" w:rsidRPr="00C95E15">
        <w:rPr>
          <w:color w:val="000000"/>
          <w:sz w:val="22"/>
          <w:szCs w:val="22"/>
        </w:rPr>
        <w:t>Cel</w:t>
      </w:r>
      <w:r>
        <w:rPr>
          <w:color w:val="000000"/>
          <w:sz w:val="22"/>
          <w:szCs w:val="22"/>
        </w:rPr>
        <w:t>e</w:t>
      </w:r>
      <w:r w:rsidR="00C95E15" w:rsidRPr="00C95E15">
        <w:rPr>
          <w:color w:val="000000"/>
          <w:sz w:val="22"/>
          <w:szCs w:val="22"/>
        </w:rPr>
        <w:t xml:space="preserve"> zadania:</w:t>
      </w:r>
    </w:p>
    <w:p w14:paraId="25132D03" w14:textId="77777777" w:rsidR="00C95E15" w:rsidRPr="00C95E15" w:rsidRDefault="00C95E15" w:rsidP="00C95E15">
      <w:pPr>
        <w:pStyle w:val="Akapitzlist"/>
        <w:numPr>
          <w:ilvl w:val="0"/>
          <w:numId w:val="28"/>
        </w:numPr>
        <w:autoSpaceDE w:val="0"/>
        <w:autoSpaceDN w:val="0"/>
        <w:adjustRightInd w:val="0"/>
        <w:jc w:val="both"/>
        <w:rPr>
          <w:color w:val="000000"/>
          <w:sz w:val="22"/>
          <w:szCs w:val="22"/>
        </w:rPr>
      </w:pPr>
      <w:r w:rsidRPr="00C95E15">
        <w:rPr>
          <w:color w:val="000000"/>
          <w:sz w:val="22"/>
          <w:szCs w:val="22"/>
        </w:rPr>
        <w:t>organizacja zawodów sportowych;</w:t>
      </w:r>
    </w:p>
    <w:p w14:paraId="6EAAF690" w14:textId="10BE6C58" w:rsidR="00C95E15" w:rsidRPr="00C95E15" w:rsidRDefault="00C95E15" w:rsidP="00C95E15">
      <w:pPr>
        <w:pStyle w:val="Akapitzlist"/>
        <w:numPr>
          <w:ilvl w:val="0"/>
          <w:numId w:val="28"/>
        </w:numPr>
        <w:autoSpaceDE w:val="0"/>
        <w:autoSpaceDN w:val="0"/>
        <w:adjustRightInd w:val="0"/>
        <w:jc w:val="both"/>
        <w:rPr>
          <w:color w:val="000000"/>
          <w:sz w:val="22"/>
          <w:szCs w:val="22"/>
        </w:rPr>
      </w:pPr>
      <w:r w:rsidRPr="00C95E15">
        <w:rPr>
          <w:color w:val="000000"/>
          <w:sz w:val="22"/>
          <w:szCs w:val="22"/>
        </w:rPr>
        <w:t>organizacja imprez sportowych;</w:t>
      </w:r>
    </w:p>
    <w:p w14:paraId="3EF45CF6" w14:textId="119D2ABA" w:rsidR="00C95E15" w:rsidRPr="00C95E15" w:rsidRDefault="00C95E15" w:rsidP="00C95E15">
      <w:pPr>
        <w:pStyle w:val="Akapitzlist"/>
        <w:numPr>
          <w:ilvl w:val="0"/>
          <w:numId w:val="28"/>
        </w:numPr>
        <w:autoSpaceDE w:val="0"/>
        <w:autoSpaceDN w:val="0"/>
        <w:adjustRightInd w:val="0"/>
        <w:jc w:val="both"/>
        <w:rPr>
          <w:color w:val="000000"/>
          <w:sz w:val="22"/>
          <w:szCs w:val="22"/>
        </w:rPr>
      </w:pPr>
      <w:r w:rsidRPr="00C95E15">
        <w:rPr>
          <w:color w:val="000000"/>
          <w:sz w:val="22"/>
          <w:szCs w:val="22"/>
        </w:rPr>
        <w:t>organizacja wydarzeń, w tym imprez rekreacyjno-sportowych promujących Gmin</w:t>
      </w:r>
      <w:r>
        <w:rPr>
          <w:color w:val="000000"/>
          <w:sz w:val="22"/>
          <w:szCs w:val="22"/>
        </w:rPr>
        <w:t>ę</w:t>
      </w:r>
      <w:r w:rsidRPr="00C95E15">
        <w:rPr>
          <w:color w:val="000000"/>
          <w:sz w:val="22"/>
          <w:szCs w:val="22"/>
        </w:rPr>
        <w:t xml:space="preserve"> Ostaszewo oraz popularyzujących zdrowy styl życia i aktywny wypoczynek;</w:t>
      </w:r>
    </w:p>
    <w:p w14:paraId="05C60152" w14:textId="18D1209E" w:rsidR="00C95E15" w:rsidRPr="00C95E15" w:rsidRDefault="00C95E15" w:rsidP="00C95E15">
      <w:pPr>
        <w:pStyle w:val="Akapitzlist"/>
        <w:numPr>
          <w:ilvl w:val="0"/>
          <w:numId w:val="28"/>
        </w:numPr>
        <w:autoSpaceDE w:val="0"/>
        <w:autoSpaceDN w:val="0"/>
        <w:adjustRightInd w:val="0"/>
        <w:jc w:val="both"/>
        <w:rPr>
          <w:color w:val="000000"/>
          <w:sz w:val="22"/>
          <w:szCs w:val="22"/>
        </w:rPr>
      </w:pPr>
      <w:r w:rsidRPr="00C95E15">
        <w:rPr>
          <w:color w:val="000000"/>
          <w:sz w:val="22"/>
          <w:szCs w:val="22"/>
        </w:rPr>
        <w:t>organizacja szkolenia sportowego dzieci i młodzieży,</w:t>
      </w:r>
    </w:p>
    <w:p w14:paraId="606823B0" w14:textId="162E0FCD" w:rsidR="00C95E15" w:rsidRPr="00C95E15" w:rsidRDefault="00C95E15" w:rsidP="00C95E15">
      <w:pPr>
        <w:pStyle w:val="Akapitzlist"/>
        <w:numPr>
          <w:ilvl w:val="0"/>
          <w:numId w:val="28"/>
        </w:numPr>
        <w:autoSpaceDE w:val="0"/>
        <w:autoSpaceDN w:val="0"/>
        <w:adjustRightInd w:val="0"/>
        <w:jc w:val="both"/>
        <w:rPr>
          <w:color w:val="000000"/>
          <w:sz w:val="22"/>
          <w:szCs w:val="22"/>
        </w:rPr>
      </w:pPr>
      <w:r w:rsidRPr="00C95E15">
        <w:rPr>
          <w:color w:val="000000"/>
          <w:sz w:val="22"/>
          <w:szCs w:val="22"/>
        </w:rPr>
        <w:t>prowadzenie pozalekcyjnych zajęć sportowych,</w:t>
      </w:r>
    </w:p>
    <w:p w14:paraId="6B0B7630" w14:textId="7DF1A621" w:rsidR="00C95E15" w:rsidRDefault="00C95E15" w:rsidP="00C95E15">
      <w:pPr>
        <w:autoSpaceDE w:val="0"/>
        <w:autoSpaceDN w:val="0"/>
        <w:adjustRightInd w:val="0"/>
        <w:ind w:left="360"/>
        <w:jc w:val="both"/>
        <w:rPr>
          <w:color w:val="000000"/>
          <w:sz w:val="22"/>
          <w:szCs w:val="22"/>
        </w:rPr>
      </w:pPr>
    </w:p>
    <w:p w14:paraId="71F39CDC" w14:textId="77777777" w:rsidR="00AC2D06" w:rsidRPr="00227855" w:rsidRDefault="00AC2D06" w:rsidP="00AC2D06">
      <w:pPr>
        <w:pStyle w:val="Standard"/>
        <w:ind w:left="284"/>
        <w:jc w:val="both"/>
        <w:rPr>
          <w:rFonts w:ascii="Times New Roman" w:hAnsi="Times New Roman" w:cs="Times New Roman"/>
          <w:sz w:val="22"/>
          <w:szCs w:val="22"/>
        </w:rPr>
      </w:pPr>
      <w:r w:rsidRPr="00227855">
        <w:rPr>
          <w:rFonts w:ascii="Times New Roman" w:hAnsi="Times New Roman" w:cs="Times New Roman"/>
          <w:sz w:val="22"/>
          <w:szCs w:val="22"/>
        </w:rPr>
        <w:lastRenderedPageBreak/>
        <w:t>Oczekiwane rezultaty zadania:</w:t>
      </w:r>
    </w:p>
    <w:p w14:paraId="260C6028" w14:textId="62983035" w:rsidR="00AC2D06" w:rsidRPr="00AC2D06" w:rsidRDefault="00AC2D06" w:rsidP="00AC2D06">
      <w:pPr>
        <w:pStyle w:val="Akapitzlist"/>
        <w:numPr>
          <w:ilvl w:val="0"/>
          <w:numId w:val="29"/>
        </w:numPr>
        <w:autoSpaceDE w:val="0"/>
        <w:autoSpaceDN w:val="0"/>
        <w:adjustRightInd w:val="0"/>
        <w:jc w:val="both"/>
        <w:rPr>
          <w:color w:val="000000"/>
          <w:sz w:val="22"/>
          <w:szCs w:val="22"/>
        </w:rPr>
      </w:pPr>
      <w:r w:rsidRPr="00AC2D06">
        <w:rPr>
          <w:color w:val="000000"/>
          <w:sz w:val="22"/>
          <w:szCs w:val="22"/>
        </w:rPr>
        <w:t>umożliwienie dostępu społeczności lokalnej do działalności sportowej;</w:t>
      </w:r>
    </w:p>
    <w:p w14:paraId="211A2725" w14:textId="04A03962" w:rsidR="00AC2D06" w:rsidRPr="00AC2D06" w:rsidRDefault="00AC2D06" w:rsidP="00AC2D06">
      <w:pPr>
        <w:pStyle w:val="Akapitzlist"/>
        <w:numPr>
          <w:ilvl w:val="0"/>
          <w:numId w:val="29"/>
        </w:numPr>
        <w:autoSpaceDE w:val="0"/>
        <w:autoSpaceDN w:val="0"/>
        <w:adjustRightInd w:val="0"/>
        <w:jc w:val="both"/>
        <w:rPr>
          <w:color w:val="000000"/>
          <w:sz w:val="22"/>
          <w:szCs w:val="22"/>
        </w:rPr>
      </w:pPr>
      <w:r w:rsidRPr="00AC2D06">
        <w:rPr>
          <w:color w:val="000000"/>
          <w:sz w:val="22"/>
          <w:szCs w:val="22"/>
        </w:rPr>
        <w:t>umożliwienie zwiększenia aktywności ruchowej oraz udziału w sporcie mieszkańców Gminy Ostaszewo;</w:t>
      </w:r>
    </w:p>
    <w:p w14:paraId="4D1DFA5B" w14:textId="00816538" w:rsidR="00AC2D06" w:rsidRPr="00AC2D06" w:rsidRDefault="00AC2D06" w:rsidP="00AC2D06">
      <w:pPr>
        <w:pStyle w:val="Akapitzlist"/>
        <w:numPr>
          <w:ilvl w:val="0"/>
          <w:numId w:val="29"/>
        </w:numPr>
        <w:autoSpaceDE w:val="0"/>
        <w:autoSpaceDN w:val="0"/>
        <w:adjustRightInd w:val="0"/>
        <w:jc w:val="both"/>
        <w:rPr>
          <w:color w:val="000000"/>
          <w:sz w:val="22"/>
          <w:szCs w:val="22"/>
        </w:rPr>
      </w:pPr>
      <w:r w:rsidRPr="00AC2D06">
        <w:rPr>
          <w:color w:val="000000"/>
          <w:sz w:val="22"/>
          <w:szCs w:val="22"/>
        </w:rPr>
        <w:t>zapewnienie dostępu do zajęć sportowych jako alternatywnych form spędzania wolnego czasu przez dzieci i młodzież</w:t>
      </w:r>
      <w:r w:rsidR="00E7072A">
        <w:rPr>
          <w:color w:val="000000"/>
          <w:sz w:val="22"/>
          <w:szCs w:val="22"/>
        </w:rPr>
        <w:t>.</w:t>
      </w:r>
    </w:p>
    <w:p w14:paraId="09915C97" w14:textId="77777777" w:rsidR="00AC2D06" w:rsidRDefault="00AC2D06" w:rsidP="0004526A">
      <w:pPr>
        <w:autoSpaceDE w:val="0"/>
        <w:autoSpaceDN w:val="0"/>
        <w:adjustRightInd w:val="0"/>
        <w:jc w:val="both"/>
        <w:rPr>
          <w:b/>
          <w:bCs/>
          <w:color w:val="000000"/>
          <w:sz w:val="22"/>
          <w:szCs w:val="22"/>
        </w:rPr>
      </w:pPr>
    </w:p>
    <w:p w14:paraId="51C44E63" w14:textId="3D087C32" w:rsidR="0004526A" w:rsidRPr="00227855" w:rsidRDefault="0004526A" w:rsidP="0004526A">
      <w:pPr>
        <w:autoSpaceDE w:val="0"/>
        <w:autoSpaceDN w:val="0"/>
        <w:adjustRightInd w:val="0"/>
        <w:jc w:val="both"/>
        <w:rPr>
          <w:b/>
          <w:bCs/>
          <w:color w:val="000000"/>
          <w:sz w:val="22"/>
          <w:szCs w:val="22"/>
        </w:rPr>
      </w:pPr>
      <w:r w:rsidRPr="00227855">
        <w:rPr>
          <w:b/>
          <w:bCs/>
          <w:color w:val="000000"/>
          <w:sz w:val="22"/>
          <w:szCs w:val="22"/>
        </w:rPr>
        <w:t>II. Wskaźniki realizacji zadań i sposoby monitorowania wskaźników</w:t>
      </w:r>
    </w:p>
    <w:p w14:paraId="73000ECB" w14:textId="77777777" w:rsidR="0004526A" w:rsidRPr="00227855" w:rsidRDefault="0004526A" w:rsidP="0004526A">
      <w:pPr>
        <w:autoSpaceDE w:val="0"/>
        <w:autoSpaceDN w:val="0"/>
        <w:adjustRightInd w:val="0"/>
        <w:jc w:val="both"/>
        <w:rPr>
          <w:b/>
          <w:bCs/>
          <w:color w:val="000000"/>
          <w:sz w:val="22"/>
          <w:szCs w:val="22"/>
        </w:rPr>
      </w:pPr>
    </w:p>
    <w:p w14:paraId="1E4F0779" w14:textId="6F5ACD58" w:rsidR="00426FAD" w:rsidRPr="00227855" w:rsidRDefault="0004526A" w:rsidP="00426FAD">
      <w:pPr>
        <w:pStyle w:val="Akapitzlist"/>
        <w:numPr>
          <w:ilvl w:val="6"/>
          <w:numId w:val="1"/>
        </w:numPr>
        <w:autoSpaceDE w:val="0"/>
        <w:autoSpaceDN w:val="0"/>
        <w:adjustRightInd w:val="0"/>
        <w:ind w:left="284" w:hanging="284"/>
        <w:jc w:val="both"/>
        <w:rPr>
          <w:color w:val="000000"/>
          <w:sz w:val="22"/>
          <w:szCs w:val="22"/>
        </w:rPr>
      </w:pPr>
      <w:r w:rsidRPr="00227855">
        <w:rPr>
          <w:color w:val="000000"/>
          <w:sz w:val="22"/>
          <w:szCs w:val="22"/>
        </w:rPr>
        <w:t>Przykładowe wskaźniki realizacji zadań (w zależności od proponowanych działań):</w:t>
      </w:r>
    </w:p>
    <w:p w14:paraId="38F536D0" w14:textId="6BCC0A87" w:rsidR="00426FAD" w:rsidRPr="00227855" w:rsidRDefault="0004526A" w:rsidP="00426FAD">
      <w:pPr>
        <w:pStyle w:val="Akapitzlist"/>
        <w:numPr>
          <w:ilvl w:val="0"/>
          <w:numId w:val="12"/>
        </w:numPr>
        <w:autoSpaceDE w:val="0"/>
        <w:autoSpaceDN w:val="0"/>
        <w:adjustRightInd w:val="0"/>
        <w:jc w:val="both"/>
        <w:rPr>
          <w:color w:val="000000"/>
          <w:sz w:val="22"/>
          <w:szCs w:val="22"/>
        </w:rPr>
      </w:pPr>
      <w:r w:rsidRPr="00227855">
        <w:rPr>
          <w:color w:val="000000"/>
          <w:sz w:val="22"/>
          <w:szCs w:val="22"/>
        </w:rPr>
        <w:t>liczba osób, do których skierowany jest projekt (</w:t>
      </w:r>
      <w:r w:rsidR="00426FAD" w:rsidRPr="00227855">
        <w:rPr>
          <w:color w:val="000000"/>
          <w:sz w:val="22"/>
          <w:szCs w:val="22"/>
        </w:rPr>
        <w:t xml:space="preserve">np. </w:t>
      </w:r>
      <w:r w:rsidRPr="00227855">
        <w:rPr>
          <w:color w:val="000000"/>
          <w:sz w:val="22"/>
          <w:szCs w:val="22"/>
        </w:rPr>
        <w:t xml:space="preserve">liczba osób biorących udział </w:t>
      </w:r>
      <w:r w:rsidR="00426FAD" w:rsidRPr="00227855">
        <w:rPr>
          <w:color w:val="000000"/>
          <w:sz w:val="22"/>
          <w:szCs w:val="22"/>
        </w:rPr>
        <w:br/>
      </w:r>
      <w:r w:rsidRPr="00227855">
        <w:rPr>
          <w:color w:val="000000"/>
          <w:sz w:val="22"/>
          <w:szCs w:val="22"/>
        </w:rPr>
        <w:t>w</w:t>
      </w:r>
      <w:r w:rsidR="00426FAD" w:rsidRPr="00227855">
        <w:rPr>
          <w:color w:val="000000"/>
          <w:sz w:val="22"/>
          <w:szCs w:val="22"/>
        </w:rPr>
        <w:t xml:space="preserve"> </w:t>
      </w:r>
      <w:r w:rsidRPr="00227855">
        <w:rPr>
          <w:color w:val="000000"/>
          <w:sz w:val="22"/>
          <w:szCs w:val="22"/>
        </w:rPr>
        <w:t xml:space="preserve">wydarzeniach/ objętych działaniami); </w:t>
      </w:r>
    </w:p>
    <w:p w14:paraId="0F3099E6" w14:textId="3C47764B" w:rsidR="0004526A" w:rsidRPr="00227855" w:rsidRDefault="0004526A" w:rsidP="00426FAD">
      <w:pPr>
        <w:pStyle w:val="Akapitzlist"/>
        <w:numPr>
          <w:ilvl w:val="0"/>
          <w:numId w:val="12"/>
        </w:numPr>
        <w:autoSpaceDE w:val="0"/>
        <w:autoSpaceDN w:val="0"/>
        <w:adjustRightInd w:val="0"/>
        <w:jc w:val="both"/>
        <w:rPr>
          <w:color w:val="000000"/>
          <w:sz w:val="22"/>
          <w:szCs w:val="22"/>
        </w:rPr>
      </w:pPr>
      <w:r w:rsidRPr="00227855">
        <w:rPr>
          <w:color w:val="000000"/>
          <w:sz w:val="22"/>
          <w:szCs w:val="22"/>
        </w:rPr>
        <w:t>liczba dni i godzin, w których realizowany będzie projekt (np. liczba zrealizowanych zajęć, godzin, wykładów);</w:t>
      </w:r>
    </w:p>
    <w:p w14:paraId="5895C306" w14:textId="6C2226FA" w:rsidR="00426FAD" w:rsidRDefault="0004526A" w:rsidP="00426FAD">
      <w:pPr>
        <w:pStyle w:val="Akapitzlist"/>
        <w:numPr>
          <w:ilvl w:val="0"/>
          <w:numId w:val="12"/>
        </w:numPr>
        <w:autoSpaceDE w:val="0"/>
        <w:autoSpaceDN w:val="0"/>
        <w:adjustRightInd w:val="0"/>
        <w:jc w:val="both"/>
        <w:rPr>
          <w:color w:val="000000"/>
          <w:sz w:val="22"/>
          <w:szCs w:val="22"/>
        </w:rPr>
      </w:pPr>
      <w:r w:rsidRPr="00227855">
        <w:rPr>
          <w:color w:val="000000"/>
          <w:sz w:val="22"/>
          <w:szCs w:val="22"/>
        </w:rPr>
        <w:t>liczba i rodzaj świadczonych usług (np. liczba wystaw, dzieł sztuki</w:t>
      </w:r>
      <w:r w:rsidR="00AC2D06">
        <w:rPr>
          <w:color w:val="000000"/>
          <w:sz w:val="22"/>
          <w:szCs w:val="22"/>
        </w:rPr>
        <w:t>, liczba meczy</w:t>
      </w:r>
      <w:r w:rsidRPr="00227855">
        <w:rPr>
          <w:color w:val="000000"/>
          <w:sz w:val="22"/>
          <w:szCs w:val="22"/>
        </w:rPr>
        <w:t>).</w:t>
      </w:r>
    </w:p>
    <w:p w14:paraId="2A9ABF5B" w14:textId="60A8553B" w:rsidR="00DB2BF9" w:rsidRPr="00DB2BF9" w:rsidRDefault="00DB2BF9" w:rsidP="00DB2BF9">
      <w:pPr>
        <w:autoSpaceDE w:val="0"/>
        <w:autoSpaceDN w:val="0"/>
        <w:adjustRightInd w:val="0"/>
        <w:ind w:left="360"/>
        <w:jc w:val="both"/>
        <w:rPr>
          <w:color w:val="000000"/>
          <w:sz w:val="22"/>
          <w:szCs w:val="22"/>
        </w:rPr>
      </w:pPr>
    </w:p>
    <w:p w14:paraId="3614AD3C" w14:textId="1831CDE0" w:rsidR="0004526A" w:rsidRPr="00227855" w:rsidRDefault="0004526A" w:rsidP="00426FAD">
      <w:pPr>
        <w:autoSpaceDE w:val="0"/>
        <w:autoSpaceDN w:val="0"/>
        <w:adjustRightInd w:val="0"/>
        <w:jc w:val="both"/>
        <w:rPr>
          <w:color w:val="000000"/>
          <w:sz w:val="22"/>
          <w:szCs w:val="22"/>
        </w:rPr>
      </w:pPr>
      <w:r w:rsidRPr="00227855">
        <w:rPr>
          <w:color w:val="000000"/>
          <w:sz w:val="22"/>
          <w:szCs w:val="22"/>
        </w:rPr>
        <w:t xml:space="preserve"> 2. Przykładowe sposoby monitorowania wskaźników (w zależności od proponowanych działań):</w:t>
      </w:r>
    </w:p>
    <w:p w14:paraId="52469A88" w14:textId="70D9EEE7" w:rsidR="0004526A" w:rsidRPr="00227855" w:rsidRDefault="00426FAD" w:rsidP="00312246">
      <w:pPr>
        <w:autoSpaceDE w:val="0"/>
        <w:autoSpaceDN w:val="0"/>
        <w:adjustRightInd w:val="0"/>
        <w:ind w:left="426"/>
        <w:jc w:val="both"/>
        <w:rPr>
          <w:color w:val="000000"/>
          <w:sz w:val="22"/>
          <w:szCs w:val="22"/>
        </w:rPr>
      </w:pPr>
      <w:r w:rsidRPr="00227855">
        <w:rPr>
          <w:color w:val="000000"/>
          <w:sz w:val="22"/>
          <w:szCs w:val="22"/>
        </w:rPr>
        <w:t xml:space="preserve">1) </w:t>
      </w:r>
      <w:r w:rsidR="0004526A" w:rsidRPr="00227855">
        <w:rPr>
          <w:color w:val="000000"/>
          <w:sz w:val="22"/>
          <w:szCs w:val="22"/>
        </w:rPr>
        <w:t>listy osób, które biorą udział w projekcie;</w:t>
      </w:r>
    </w:p>
    <w:p w14:paraId="79A33509" w14:textId="27434955" w:rsidR="0004526A" w:rsidRPr="00227855" w:rsidRDefault="00426FAD" w:rsidP="00312246">
      <w:pPr>
        <w:autoSpaceDE w:val="0"/>
        <w:autoSpaceDN w:val="0"/>
        <w:adjustRightInd w:val="0"/>
        <w:ind w:left="426"/>
        <w:jc w:val="both"/>
        <w:rPr>
          <w:color w:val="000000"/>
          <w:sz w:val="22"/>
          <w:szCs w:val="22"/>
        </w:rPr>
      </w:pPr>
      <w:r w:rsidRPr="00227855">
        <w:rPr>
          <w:color w:val="000000"/>
          <w:sz w:val="22"/>
          <w:szCs w:val="22"/>
        </w:rPr>
        <w:t xml:space="preserve">2) </w:t>
      </w:r>
      <w:r w:rsidR="0004526A" w:rsidRPr="00227855">
        <w:rPr>
          <w:color w:val="000000"/>
          <w:sz w:val="22"/>
          <w:szCs w:val="22"/>
        </w:rPr>
        <w:t>harmonogramy zajęć;</w:t>
      </w:r>
    </w:p>
    <w:p w14:paraId="47A9AAA9" w14:textId="593642E5" w:rsidR="0004526A" w:rsidRPr="00227855" w:rsidRDefault="00426FAD" w:rsidP="00312246">
      <w:pPr>
        <w:autoSpaceDE w:val="0"/>
        <w:autoSpaceDN w:val="0"/>
        <w:adjustRightInd w:val="0"/>
        <w:ind w:left="426"/>
        <w:jc w:val="both"/>
        <w:rPr>
          <w:color w:val="000000"/>
          <w:sz w:val="22"/>
          <w:szCs w:val="22"/>
        </w:rPr>
      </w:pPr>
      <w:r w:rsidRPr="00227855">
        <w:rPr>
          <w:color w:val="000000"/>
          <w:sz w:val="22"/>
          <w:szCs w:val="22"/>
        </w:rPr>
        <w:t xml:space="preserve">3) </w:t>
      </w:r>
      <w:r w:rsidR="0004526A" w:rsidRPr="00227855">
        <w:rPr>
          <w:color w:val="000000"/>
          <w:sz w:val="22"/>
          <w:szCs w:val="22"/>
        </w:rPr>
        <w:t>ankiet</w:t>
      </w:r>
      <w:r w:rsidRPr="00227855">
        <w:rPr>
          <w:color w:val="000000"/>
          <w:sz w:val="22"/>
          <w:szCs w:val="22"/>
        </w:rPr>
        <w:t>a</w:t>
      </w:r>
      <w:r w:rsidR="0004526A" w:rsidRPr="00227855">
        <w:rPr>
          <w:color w:val="000000"/>
          <w:sz w:val="22"/>
          <w:szCs w:val="22"/>
        </w:rPr>
        <w:t>;</w:t>
      </w:r>
    </w:p>
    <w:p w14:paraId="607B03EA" w14:textId="6A521AA5" w:rsidR="00312246" w:rsidRDefault="00426FAD" w:rsidP="00312246">
      <w:pPr>
        <w:autoSpaceDE w:val="0"/>
        <w:autoSpaceDN w:val="0"/>
        <w:adjustRightInd w:val="0"/>
        <w:ind w:left="426"/>
        <w:jc w:val="both"/>
        <w:rPr>
          <w:color w:val="000000"/>
          <w:sz w:val="22"/>
          <w:szCs w:val="22"/>
        </w:rPr>
      </w:pPr>
      <w:r w:rsidRPr="00227855">
        <w:rPr>
          <w:color w:val="000000"/>
          <w:sz w:val="22"/>
          <w:szCs w:val="22"/>
        </w:rPr>
        <w:t>4) i</w:t>
      </w:r>
      <w:r w:rsidR="0004526A" w:rsidRPr="00227855">
        <w:rPr>
          <w:color w:val="000000"/>
          <w:sz w:val="22"/>
          <w:szCs w:val="22"/>
        </w:rPr>
        <w:t>nna dokumentacja np. kronika, plakaty, ulotki, ogłoszenia w prasie/mediach społecznościowych, dokumentacja fotograficzna.</w:t>
      </w:r>
    </w:p>
    <w:p w14:paraId="1336C731" w14:textId="77777777" w:rsidR="00312246" w:rsidRPr="00227855" w:rsidRDefault="00312246" w:rsidP="00AE38EA">
      <w:pPr>
        <w:autoSpaceDE w:val="0"/>
        <w:autoSpaceDN w:val="0"/>
        <w:adjustRightInd w:val="0"/>
        <w:ind w:left="284"/>
        <w:jc w:val="both"/>
        <w:rPr>
          <w:color w:val="000000"/>
          <w:sz w:val="22"/>
          <w:szCs w:val="22"/>
        </w:rPr>
      </w:pPr>
    </w:p>
    <w:p w14:paraId="4AE86131" w14:textId="5E264370" w:rsidR="00620A50" w:rsidRPr="00227855" w:rsidRDefault="00620A50" w:rsidP="00792303">
      <w:pPr>
        <w:pStyle w:val="Akapitzlist"/>
        <w:numPr>
          <w:ilvl w:val="0"/>
          <w:numId w:val="15"/>
        </w:numPr>
        <w:tabs>
          <w:tab w:val="left" w:pos="426"/>
        </w:tabs>
        <w:autoSpaceDE w:val="0"/>
        <w:autoSpaceDN w:val="0"/>
        <w:adjustRightInd w:val="0"/>
        <w:ind w:left="284" w:hanging="284"/>
        <w:jc w:val="both"/>
        <w:rPr>
          <w:b/>
          <w:bCs/>
          <w:color w:val="000000"/>
          <w:sz w:val="22"/>
          <w:szCs w:val="22"/>
        </w:rPr>
      </w:pPr>
      <w:r w:rsidRPr="00227855">
        <w:rPr>
          <w:b/>
          <w:bCs/>
          <w:color w:val="000000"/>
          <w:sz w:val="22"/>
          <w:szCs w:val="22"/>
        </w:rPr>
        <w:t>Wysokość środków publicznych przeznaczonych na realizację zadania.</w:t>
      </w:r>
    </w:p>
    <w:p w14:paraId="4FE57B14" w14:textId="77777777" w:rsidR="00620A50" w:rsidRPr="00227855" w:rsidRDefault="00620A50" w:rsidP="00620A50">
      <w:pPr>
        <w:autoSpaceDE w:val="0"/>
        <w:autoSpaceDN w:val="0"/>
        <w:adjustRightInd w:val="0"/>
        <w:ind w:left="1080"/>
        <w:jc w:val="both"/>
        <w:rPr>
          <w:b/>
          <w:bCs/>
          <w:color w:val="000000"/>
          <w:sz w:val="22"/>
          <w:szCs w:val="22"/>
        </w:rPr>
      </w:pPr>
    </w:p>
    <w:p w14:paraId="42827758" w14:textId="77777777" w:rsidR="004811FB" w:rsidRDefault="00620A50" w:rsidP="00620A50">
      <w:pPr>
        <w:autoSpaceDE w:val="0"/>
        <w:autoSpaceDN w:val="0"/>
        <w:adjustRightInd w:val="0"/>
        <w:jc w:val="both"/>
        <w:rPr>
          <w:color w:val="000000"/>
          <w:sz w:val="22"/>
          <w:szCs w:val="22"/>
        </w:rPr>
      </w:pPr>
      <w:r w:rsidRPr="00227855">
        <w:rPr>
          <w:color w:val="000000"/>
          <w:sz w:val="22"/>
          <w:szCs w:val="22"/>
        </w:rPr>
        <w:t>Na realizację przedsięwzięć wybranych w drodze niniejszego konkursu, przeznaczone zostaną środki finansowe w kwocie</w:t>
      </w:r>
      <w:r w:rsidR="004811FB">
        <w:rPr>
          <w:color w:val="000000"/>
          <w:sz w:val="22"/>
          <w:szCs w:val="22"/>
        </w:rPr>
        <w:t>:</w:t>
      </w:r>
    </w:p>
    <w:p w14:paraId="424E0B45" w14:textId="7BC4885E" w:rsidR="004811FB" w:rsidRPr="004811FB" w:rsidRDefault="004811FB" w:rsidP="004811FB">
      <w:pPr>
        <w:autoSpaceDE w:val="0"/>
        <w:autoSpaceDN w:val="0"/>
        <w:adjustRightInd w:val="0"/>
        <w:jc w:val="both"/>
        <w:rPr>
          <w:color w:val="000000"/>
          <w:sz w:val="22"/>
          <w:szCs w:val="22"/>
        </w:rPr>
      </w:pPr>
      <w:r w:rsidRPr="004811FB">
        <w:rPr>
          <w:color w:val="000000"/>
          <w:sz w:val="22"/>
          <w:szCs w:val="22"/>
        </w:rPr>
        <w:t xml:space="preserve">- </w:t>
      </w:r>
      <w:r>
        <w:rPr>
          <w:color w:val="000000"/>
          <w:sz w:val="22"/>
          <w:szCs w:val="22"/>
        </w:rPr>
        <w:t xml:space="preserve"> na zadnia publiczne w sferze </w:t>
      </w:r>
      <w:r w:rsidRPr="004811FB">
        <w:rPr>
          <w:color w:val="000000"/>
          <w:sz w:val="22"/>
          <w:szCs w:val="22"/>
        </w:rPr>
        <w:t>Kultury, sztuki, ochrony dóbr kultury i dziedzictwa narodowego – kwota 5.000,00 zł</w:t>
      </w:r>
    </w:p>
    <w:p w14:paraId="6D8C7554" w14:textId="0C0C628A" w:rsidR="00312246" w:rsidRDefault="004811FB" w:rsidP="004811FB">
      <w:pPr>
        <w:autoSpaceDE w:val="0"/>
        <w:autoSpaceDN w:val="0"/>
        <w:adjustRightInd w:val="0"/>
        <w:jc w:val="both"/>
        <w:rPr>
          <w:color w:val="000000"/>
          <w:sz w:val="22"/>
          <w:szCs w:val="22"/>
        </w:rPr>
      </w:pPr>
      <w:r w:rsidRPr="004811FB">
        <w:rPr>
          <w:color w:val="000000"/>
          <w:sz w:val="22"/>
          <w:szCs w:val="22"/>
        </w:rPr>
        <w:t xml:space="preserve">- </w:t>
      </w:r>
      <w:r>
        <w:rPr>
          <w:color w:val="000000"/>
          <w:sz w:val="22"/>
          <w:szCs w:val="22"/>
        </w:rPr>
        <w:t xml:space="preserve">na zadnia publiczne w sferze </w:t>
      </w:r>
      <w:r w:rsidRPr="004811FB">
        <w:rPr>
          <w:color w:val="000000"/>
          <w:sz w:val="22"/>
          <w:szCs w:val="22"/>
        </w:rPr>
        <w:t>Wspierania i upowszechniania kultury fizycznej – 5.000,00 zł</w:t>
      </w:r>
      <w:r>
        <w:rPr>
          <w:color w:val="000000"/>
          <w:sz w:val="22"/>
          <w:szCs w:val="22"/>
        </w:rPr>
        <w:t>.</w:t>
      </w:r>
    </w:p>
    <w:p w14:paraId="20D4B755" w14:textId="77777777" w:rsidR="004811FB" w:rsidRPr="00227855" w:rsidRDefault="004811FB" w:rsidP="004811FB">
      <w:pPr>
        <w:autoSpaceDE w:val="0"/>
        <w:autoSpaceDN w:val="0"/>
        <w:adjustRightInd w:val="0"/>
        <w:jc w:val="both"/>
        <w:rPr>
          <w:color w:val="000000"/>
          <w:sz w:val="22"/>
          <w:szCs w:val="22"/>
        </w:rPr>
      </w:pPr>
    </w:p>
    <w:p w14:paraId="28C08677" w14:textId="28CC160A" w:rsidR="00620A50" w:rsidRPr="00227855" w:rsidRDefault="00620A50" w:rsidP="00792303">
      <w:pPr>
        <w:numPr>
          <w:ilvl w:val="0"/>
          <w:numId w:val="15"/>
        </w:numPr>
        <w:autoSpaceDE w:val="0"/>
        <w:autoSpaceDN w:val="0"/>
        <w:adjustRightInd w:val="0"/>
        <w:ind w:left="426" w:hanging="426"/>
        <w:jc w:val="both"/>
        <w:rPr>
          <w:b/>
          <w:bCs/>
          <w:color w:val="000000"/>
          <w:sz w:val="22"/>
          <w:szCs w:val="22"/>
        </w:rPr>
      </w:pPr>
      <w:r w:rsidRPr="00227855">
        <w:rPr>
          <w:b/>
          <w:bCs/>
          <w:color w:val="000000"/>
          <w:sz w:val="22"/>
          <w:szCs w:val="22"/>
        </w:rPr>
        <w:t>Zasady przyznawania dotacji</w:t>
      </w:r>
    </w:p>
    <w:p w14:paraId="38765646" w14:textId="77777777" w:rsidR="00AE38EA" w:rsidRPr="00227855" w:rsidRDefault="00AE38EA" w:rsidP="00AE38EA">
      <w:pPr>
        <w:autoSpaceDE w:val="0"/>
        <w:autoSpaceDN w:val="0"/>
        <w:adjustRightInd w:val="0"/>
        <w:ind w:left="426"/>
        <w:jc w:val="both"/>
        <w:rPr>
          <w:b/>
          <w:bCs/>
          <w:color w:val="000000"/>
          <w:sz w:val="22"/>
          <w:szCs w:val="22"/>
        </w:rPr>
      </w:pPr>
    </w:p>
    <w:p w14:paraId="575FBE5A" w14:textId="6BCF4E7D" w:rsidR="00426FAD" w:rsidRPr="00227855" w:rsidRDefault="00426FAD" w:rsidP="00C6192B">
      <w:pPr>
        <w:pStyle w:val="Standard"/>
        <w:numPr>
          <w:ilvl w:val="0"/>
          <w:numId w:val="13"/>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 xml:space="preserve">Zasady przyznawania dotacji określają przepisy z ustawy z dnia 24 kwietnia 2003 roku </w:t>
      </w:r>
      <w:r w:rsidR="00AE38EA" w:rsidRPr="00227855">
        <w:rPr>
          <w:rFonts w:ascii="Times New Roman" w:hAnsi="Times New Roman" w:cs="Times New Roman"/>
          <w:sz w:val="22"/>
          <w:szCs w:val="22"/>
        </w:rPr>
        <w:br/>
      </w:r>
      <w:r w:rsidRPr="00227855">
        <w:rPr>
          <w:rFonts w:ascii="Times New Roman" w:hAnsi="Times New Roman" w:cs="Times New Roman"/>
          <w:sz w:val="22"/>
          <w:szCs w:val="22"/>
        </w:rPr>
        <w:t xml:space="preserve">o działalności pożytku publicznego i o wolontariacie oraz ustawy z dnia 27 sierpnia 2009 roku </w:t>
      </w:r>
      <w:r w:rsidR="00FB5E46">
        <w:rPr>
          <w:rFonts w:ascii="Times New Roman" w:hAnsi="Times New Roman" w:cs="Times New Roman"/>
          <w:sz w:val="22"/>
          <w:szCs w:val="22"/>
        </w:rPr>
        <w:br/>
      </w:r>
      <w:r w:rsidRPr="00227855">
        <w:rPr>
          <w:rFonts w:ascii="Times New Roman" w:hAnsi="Times New Roman" w:cs="Times New Roman"/>
          <w:sz w:val="22"/>
          <w:szCs w:val="22"/>
        </w:rPr>
        <w:t>o finansach publicznych</w:t>
      </w:r>
      <w:r w:rsidR="00FB5E46">
        <w:rPr>
          <w:rFonts w:ascii="Times New Roman" w:hAnsi="Times New Roman" w:cs="Times New Roman"/>
          <w:sz w:val="22"/>
          <w:szCs w:val="22"/>
        </w:rPr>
        <w:t>.</w:t>
      </w:r>
    </w:p>
    <w:p w14:paraId="0F166ED2" w14:textId="0B030255" w:rsidR="00426FAD" w:rsidRPr="00227855" w:rsidRDefault="00426FAD" w:rsidP="00C6192B">
      <w:pPr>
        <w:pStyle w:val="Standard"/>
        <w:numPr>
          <w:ilvl w:val="0"/>
          <w:numId w:val="13"/>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 xml:space="preserve">Podmiotami uprawnionymi do złożenia oferty są podmioty wymienione w art. 3 ustawy </w:t>
      </w:r>
      <w:r w:rsidR="00AE38EA" w:rsidRPr="00227855">
        <w:rPr>
          <w:rFonts w:ascii="Times New Roman" w:hAnsi="Times New Roman" w:cs="Times New Roman"/>
          <w:sz w:val="22"/>
          <w:szCs w:val="22"/>
        </w:rPr>
        <w:br/>
      </w:r>
      <w:r w:rsidRPr="00227855">
        <w:rPr>
          <w:rFonts w:ascii="Times New Roman" w:hAnsi="Times New Roman" w:cs="Times New Roman"/>
          <w:sz w:val="22"/>
          <w:szCs w:val="22"/>
        </w:rPr>
        <w:t>z dnia 24 kwietnia 2003 roku o działalności pożytku publicznego i wolontariacie działające na terenie Gminy Ostaszewo lub na rzecz jej mieszkańców.</w:t>
      </w:r>
    </w:p>
    <w:p w14:paraId="6AA625E2" w14:textId="77777777" w:rsidR="00426FAD" w:rsidRPr="00227855" w:rsidRDefault="00426FAD" w:rsidP="00C6192B">
      <w:pPr>
        <w:pStyle w:val="Standard"/>
        <w:numPr>
          <w:ilvl w:val="0"/>
          <w:numId w:val="13"/>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Środki pochodzące z dotacji mogą być przeznaczone wyłącznie na pokrycie uzasadnionych kosztów wynikających bezpośrednio z realizacji zadania.</w:t>
      </w:r>
    </w:p>
    <w:p w14:paraId="030846C4" w14:textId="0D7D202B" w:rsidR="00426FAD" w:rsidRPr="00227855" w:rsidRDefault="00426FAD" w:rsidP="00C6192B">
      <w:pPr>
        <w:pStyle w:val="Standard"/>
        <w:numPr>
          <w:ilvl w:val="0"/>
          <w:numId w:val="13"/>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Koszty kwalifikowane</w:t>
      </w:r>
      <w:r w:rsidRPr="00227855">
        <w:rPr>
          <w:rFonts w:ascii="Times New Roman" w:hAnsi="Times New Roman" w:cs="Times New Roman"/>
          <w:b/>
          <w:bCs/>
          <w:sz w:val="22"/>
          <w:szCs w:val="22"/>
        </w:rPr>
        <w:t xml:space="preserve"> </w:t>
      </w:r>
      <w:r w:rsidRPr="00227855">
        <w:rPr>
          <w:rFonts w:ascii="Times New Roman" w:hAnsi="Times New Roman" w:cs="Times New Roman"/>
          <w:sz w:val="22"/>
          <w:szCs w:val="22"/>
        </w:rPr>
        <w:t>to niezbędne, zaplanowane w budżecie wydatki poniesione przez organizację pozarządową w trakcie realizacji zadań, zapisane w jej księgach zgodnie z zasadami księgowości (możliwe do zidentyfikowania, zweryfikowania i poparte dokumentami – umowami, fakturami, itp.). Są nimi:</w:t>
      </w:r>
    </w:p>
    <w:p w14:paraId="6F8F83C0" w14:textId="4727965C" w:rsidR="00426FAD" w:rsidRPr="00227855" w:rsidRDefault="00426FAD" w:rsidP="00C6192B">
      <w:pPr>
        <w:pStyle w:val="Standard"/>
        <w:numPr>
          <w:ilvl w:val="1"/>
          <w:numId w:val="13"/>
        </w:numPr>
        <w:jc w:val="both"/>
        <w:rPr>
          <w:rFonts w:ascii="Times New Roman" w:hAnsi="Times New Roman" w:cs="Times New Roman"/>
          <w:b/>
          <w:bCs/>
          <w:sz w:val="22"/>
          <w:szCs w:val="22"/>
        </w:rPr>
      </w:pPr>
      <w:r w:rsidRPr="00227855">
        <w:rPr>
          <w:rFonts w:ascii="Times New Roman" w:hAnsi="Times New Roman" w:cs="Times New Roman"/>
          <w:sz w:val="22"/>
          <w:szCs w:val="22"/>
        </w:rPr>
        <w:t>koszty bezpośrednio związane z celem realizowania zadania;</w:t>
      </w:r>
    </w:p>
    <w:p w14:paraId="709A1802" w14:textId="488EDED6" w:rsidR="00426FAD" w:rsidRPr="00227855" w:rsidRDefault="00426FAD" w:rsidP="00C6192B">
      <w:pPr>
        <w:pStyle w:val="Standard"/>
        <w:numPr>
          <w:ilvl w:val="1"/>
          <w:numId w:val="13"/>
        </w:numPr>
        <w:tabs>
          <w:tab w:val="left" w:pos="567"/>
        </w:tabs>
        <w:ind w:left="284" w:firstLine="0"/>
        <w:jc w:val="both"/>
        <w:rPr>
          <w:rFonts w:ascii="Times New Roman" w:hAnsi="Times New Roman" w:cs="Times New Roman"/>
          <w:sz w:val="22"/>
          <w:szCs w:val="22"/>
        </w:rPr>
      </w:pPr>
      <w:r w:rsidRPr="00227855">
        <w:rPr>
          <w:rFonts w:ascii="Times New Roman" w:hAnsi="Times New Roman" w:cs="Times New Roman"/>
          <w:sz w:val="22"/>
          <w:szCs w:val="22"/>
        </w:rPr>
        <w:t xml:space="preserve">koszty związane z obsługą i administracją realizowanego zadania, które związane są </w:t>
      </w:r>
      <w:r w:rsidR="00C6192B" w:rsidRPr="00227855">
        <w:rPr>
          <w:rFonts w:ascii="Times New Roman" w:hAnsi="Times New Roman" w:cs="Times New Roman"/>
          <w:sz w:val="22"/>
          <w:szCs w:val="22"/>
        </w:rPr>
        <w:br/>
      </w:r>
      <w:r w:rsidRPr="00227855">
        <w:rPr>
          <w:rFonts w:ascii="Times New Roman" w:hAnsi="Times New Roman" w:cs="Times New Roman"/>
          <w:sz w:val="22"/>
          <w:szCs w:val="22"/>
        </w:rPr>
        <w:t>z wykonywaniem działań o charakterze administracyjnym, nadzorczym i kontrolnym,</w:t>
      </w:r>
      <w:r w:rsidR="00792303" w:rsidRPr="00227855">
        <w:rPr>
          <w:rFonts w:ascii="Times New Roman" w:hAnsi="Times New Roman" w:cs="Times New Roman"/>
          <w:sz w:val="22"/>
          <w:szCs w:val="22"/>
        </w:rPr>
        <w:t xml:space="preserve"> </w:t>
      </w:r>
      <w:r w:rsidR="00B227ED" w:rsidRPr="00227855">
        <w:rPr>
          <w:rFonts w:ascii="Times New Roman" w:hAnsi="Times New Roman" w:cs="Times New Roman"/>
          <w:sz w:val="22"/>
          <w:szCs w:val="22"/>
        </w:rPr>
        <w:br/>
      </w:r>
      <w:r w:rsidRPr="00227855">
        <w:rPr>
          <w:rFonts w:ascii="Times New Roman" w:hAnsi="Times New Roman" w:cs="Times New Roman"/>
          <w:sz w:val="22"/>
          <w:szCs w:val="22"/>
        </w:rPr>
        <w:t>w tym obsługą finansową i prawną zadania;</w:t>
      </w:r>
    </w:p>
    <w:p w14:paraId="6297FFAF" w14:textId="1EDABCEF" w:rsidR="00426FAD" w:rsidRPr="00227855" w:rsidRDefault="00426FAD" w:rsidP="00C6192B">
      <w:pPr>
        <w:pStyle w:val="Standard"/>
        <w:numPr>
          <w:ilvl w:val="1"/>
          <w:numId w:val="13"/>
        </w:numPr>
        <w:tabs>
          <w:tab w:val="left" w:pos="567"/>
        </w:tabs>
        <w:ind w:left="284" w:firstLine="0"/>
        <w:jc w:val="both"/>
        <w:rPr>
          <w:rFonts w:ascii="Times New Roman" w:hAnsi="Times New Roman" w:cs="Times New Roman"/>
          <w:sz w:val="22"/>
          <w:szCs w:val="22"/>
        </w:rPr>
      </w:pPr>
      <w:r w:rsidRPr="00227855">
        <w:rPr>
          <w:rFonts w:ascii="Times New Roman" w:hAnsi="Times New Roman" w:cs="Times New Roman"/>
          <w:sz w:val="22"/>
          <w:szCs w:val="22"/>
        </w:rPr>
        <w:t>koszty publikacji i promocji</w:t>
      </w:r>
      <w:r w:rsidR="00B227ED" w:rsidRPr="00227855">
        <w:rPr>
          <w:rFonts w:ascii="Times New Roman" w:hAnsi="Times New Roman" w:cs="Times New Roman"/>
          <w:sz w:val="22"/>
          <w:szCs w:val="22"/>
        </w:rPr>
        <w:t>;</w:t>
      </w:r>
    </w:p>
    <w:p w14:paraId="7C38B942" w14:textId="3370E4BE" w:rsidR="00426FAD" w:rsidRPr="00227855" w:rsidRDefault="00426FAD" w:rsidP="00C6192B">
      <w:pPr>
        <w:pStyle w:val="Standard"/>
        <w:numPr>
          <w:ilvl w:val="1"/>
          <w:numId w:val="13"/>
        </w:numPr>
        <w:tabs>
          <w:tab w:val="left" w:pos="567"/>
        </w:tabs>
        <w:ind w:left="284" w:firstLine="0"/>
        <w:jc w:val="both"/>
        <w:rPr>
          <w:rFonts w:ascii="Times New Roman" w:hAnsi="Times New Roman" w:cs="Times New Roman"/>
          <w:b/>
          <w:bCs/>
          <w:sz w:val="22"/>
          <w:szCs w:val="22"/>
        </w:rPr>
      </w:pPr>
      <w:r w:rsidRPr="00227855">
        <w:rPr>
          <w:rFonts w:ascii="Times New Roman" w:hAnsi="Times New Roman" w:cs="Times New Roman"/>
          <w:sz w:val="22"/>
          <w:szCs w:val="22"/>
        </w:rPr>
        <w:t>koszty wkładu osobowego – rozumianego jako nieodpłatna praca wolontariuszy lub członków danej organizacji.</w:t>
      </w:r>
    </w:p>
    <w:p w14:paraId="0A9263EA" w14:textId="1A07BED9" w:rsidR="00990BB7" w:rsidRPr="00227855" w:rsidRDefault="00990BB7" w:rsidP="00990BB7">
      <w:pPr>
        <w:numPr>
          <w:ilvl w:val="0"/>
          <w:numId w:val="13"/>
        </w:numPr>
        <w:autoSpaceDE w:val="0"/>
        <w:autoSpaceDN w:val="0"/>
        <w:adjustRightInd w:val="0"/>
        <w:ind w:left="284" w:hanging="284"/>
        <w:jc w:val="both"/>
        <w:rPr>
          <w:color w:val="000000"/>
          <w:sz w:val="22"/>
          <w:szCs w:val="22"/>
        </w:rPr>
      </w:pPr>
      <w:r w:rsidRPr="00227855">
        <w:rPr>
          <w:color w:val="000000"/>
          <w:sz w:val="22"/>
          <w:szCs w:val="22"/>
        </w:rPr>
        <w:t xml:space="preserve">Zlecenie realizacji zadania publicznego nastąpi w formie wsparcia jego wykonania wraz </w:t>
      </w:r>
      <w:r w:rsidRPr="00227855">
        <w:rPr>
          <w:color w:val="000000"/>
          <w:sz w:val="22"/>
          <w:szCs w:val="22"/>
        </w:rPr>
        <w:br/>
        <w:t>z udzieleniem dotacji na dofinansowanie jego realizacji.</w:t>
      </w:r>
    </w:p>
    <w:p w14:paraId="27280D44" w14:textId="75CA3098" w:rsidR="00426FAD" w:rsidRPr="00227855" w:rsidRDefault="00426FAD" w:rsidP="00C6192B">
      <w:pPr>
        <w:pStyle w:val="Standard"/>
        <w:numPr>
          <w:ilvl w:val="0"/>
          <w:numId w:val="13"/>
        </w:numPr>
        <w:ind w:left="284" w:hanging="284"/>
        <w:jc w:val="both"/>
        <w:rPr>
          <w:rFonts w:ascii="Times New Roman" w:hAnsi="Times New Roman" w:cs="Times New Roman"/>
          <w:b/>
          <w:bCs/>
          <w:sz w:val="22"/>
          <w:szCs w:val="22"/>
        </w:rPr>
      </w:pPr>
      <w:r w:rsidRPr="00227855">
        <w:rPr>
          <w:rFonts w:ascii="Times New Roman" w:hAnsi="Times New Roman" w:cs="Times New Roman"/>
          <w:sz w:val="22"/>
          <w:szCs w:val="22"/>
        </w:rPr>
        <w:lastRenderedPageBreak/>
        <w:t>Minimalny wkład własny organizacji pozarządowej (środki pozyskane ze sprzedaży biletów, darowizn, bądź środki wypracowane przez organizację pozarządową, które zostały przeznaczone na realizację danego zadnia, środki z innych źródeł, wpłaty i opłaty adresatów zadania publicznego, wkład osobowy) wynosi 20%.</w:t>
      </w:r>
    </w:p>
    <w:p w14:paraId="4691BFF2" w14:textId="3A506CD1" w:rsidR="00426FAD" w:rsidRPr="00227855" w:rsidRDefault="00426FAD" w:rsidP="00C6192B">
      <w:pPr>
        <w:pStyle w:val="Standard"/>
        <w:numPr>
          <w:ilvl w:val="0"/>
          <w:numId w:val="13"/>
        </w:numPr>
        <w:ind w:left="284" w:hanging="284"/>
        <w:jc w:val="both"/>
        <w:rPr>
          <w:rFonts w:ascii="Times New Roman" w:hAnsi="Times New Roman" w:cs="Times New Roman"/>
          <w:b/>
          <w:bCs/>
          <w:sz w:val="22"/>
          <w:szCs w:val="22"/>
        </w:rPr>
      </w:pPr>
      <w:r w:rsidRPr="00227855">
        <w:rPr>
          <w:rFonts w:ascii="Times New Roman" w:hAnsi="Times New Roman" w:cs="Times New Roman"/>
          <w:sz w:val="22"/>
          <w:szCs w:val="22"/>
        </w:rPr>
        <w:t>Przez środki z innych źródeł należy rozumieć wszystkie środki finansowe otrzymane przez organizację pozarządową z innych źródeł publicznych (np. z budżetu państwa,</w:t>
      </w:r>
      <w:r w:rsidR="00792303" w:rsidRPr="00227855">
        <w:rPr>
          <w:rFonts w:ascii="Times New Roman" w:hAnsi="Times New Roman" w:cs="Times New Roman"/>
          <w:sz w:val="22"/>
          <w:szCs w:val="22"/>
        </w:rPr>
        <w:t xml:space="preserve"> </w:t>
      </w:r>
      <w:r w:rsidRPr="00227855">
        <w:rPr>
          <w:rFonts w:ascii="Times New Roman" w:hAnsi="Times New Roman" w:cs="Times New Roman"/>
          <w:sz w:val="22"/>
          <w:szCs w:val="22"/>
        </w:rPr>
        <w:t>lub budżetu jednostki samorządu terytorialnego), od innych podmiotów oraz osób trzecich na realizację danego zadania oraz składki.</w:t>
      </w:r>
    </w:p>
    <w:p w14:paraId="607D8360" w14:textId="77777777" w:rsidR="00426FAD" w:rsidRPr="00227855" w:rsidRDefault="00426FAD" w:rsidP="00C6192B">
      <w:pPr>
        <w:pStyle w:val="Standard"/>
        <w:numPr>
          <w:ilvl w:val="0"/>
          <w:numId w:val="13"/>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Przez osobowy wkład własny należy rozumieć:</w:t>
      </w:r>
    </w:p>
    <w:p w14:paraId="4A25D942" w14:textId="51B70646" w:rsidR="00426FAD" w:rsidRPr="00227855" w:rsidRDefault="00426FAD" w:rsidP="00C6192B">
      <w:pPr>
        <w:pStyle w:val="Standard"/>
        <w:numPr>
          <w:ilvl w:val="1"/>
          <w:numId w:val="13"/>
        </w:numPr>
        <w:tabs>
          <w:tab w:val="left" w:pos="567"/>
        </w:tabs>
        <w:ind w:left="284" w:firstLine="0"/>
        <w:jc w:val="both"/>
        <w:rPr>
          <w:rFonts w:ascii="Times New Roman" w:hAnsi="Times New Roman" w:cs="Times New Roman"/>
          <w:sz w:val="22"/>
          <w:szCs w:val="22"/>
        </w:rPr>
      </w:pPr>
      <w:r w:rsidRPr="00227855">
        <w:rPr>
          <w:rFonts w:ascii="Times New Roman" w:hAnsi="Times New Roman" w:cs="Times New Roman"/>
          <w:sz w:val="22"/>
          <w:szCs w:val="22"/>
        </w:rPr>
        <w:t>pracę wolontariuszy udokumentowaną zawartymi porozumieniami, ich kartami pracy lub oświadczeniami o wykonaniu powierzonych zadań;</w:t>
      </w:r>
    </w:p>
    <w:p w14:paraId="290C9B95" w14:textId="75789E11" w:rsidR="00426FAD" w:rsidRPr="00227855" w:rsidRDefault="00426FAD" w:rsidP="00C6192B">
      <w:pPr>
        <w:pStyle w:val="Standard"/>
        <w:numPr>
          <w:ilvl w:val="1"/>
          <w:numId w:val="13"/>
        </w:numPr>
        <w:tabs>
          <w:tab w:val="left" w:pos="567"/>
        </w:tabs>
        <w:ind w:left="284" w:firstLine="0"/>
        <w:jc w:val="both"/>
        <w:rPr>
          <w:rFonts w:ascii="Times New Roman" w:hAnsi="Times New Roman" w:cs="Times New Roman"/>
          <w:sz w:val="22"/>
          <w:szCs w:val="22"/>
        </w:rPr>
      </w:pPr>
      <w:r w:rsidRPr="00227855">
        <w:rPr>
          <w:rFonts w:ascii="Times New Roman" w:hAnsi="Times New Roman" w:cs="Times New Roman"/>
          <w:sz w:val="22"/>
          <w:szCs w:val="22"/>
        </w:rPr>
        <w:t>pracę członków organizacji pozarządowych udokumentowaną oświadczeniami o wykonaniu powierzonych zadań.</w:t>
      </w:r>
    </w:p>
    <w:p w14:paraId="1C639507" w14:textId="37A64559" w:rsidR="00990BB7" w:rsidRPr="00227855" w:rsidRDefault="00426FAD" w:rsidP="00990BB7">
      <w:pPr>
        <w:pStyle w:val="Standard"/>
        <w:numPr>
          <w:ilvl w:val="0"/>
          <w:numId w:val="13"/>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Organizacja pozarządowa przy szacowaniu wielkości wkładu osobowego bierze pod uwagę zadania, które powierzy do realizacji wolontariuszom bądź swoim członkom, czas realizacji tych zadań oraz koszty, jakie musiałaby ponieść zatrudniając odpłatny personel.</w:t>
      </w:r>
    </w:p>
    <w:p w14:paraId="5E35852D" w14:textId="689A7B91" w:rsidR="00426FAD" w:rsidRDefault="00426FAD" w:rsidP="00FB5E46">
      <w:pPr>
        <w:pStyle w:val="Standard"/>
        <w:numPr>
          <w:ilvl w:val="0"/>
          <w:numId w:val="13"/>
        </w:numPr>
        <w:tabs>
          <w:tab w:val="left" w:pos="284"/>
        </w:tabs>
        <w:ind w:left="284" w:hanging="426"/>
        <w:jc w:val="both"/>
        <w:rPr>
          <w:rFonts w:ascii="Times New Roman" w:hAnsi="Times New Roman" w:cs="Times New Roman"/>
          <w:sz w:val="22"/>
          <w:szCs w:val="22"/>
        </w:rPr>
      </w:pPr>
      <w:r w:rsidRPr="00227855">
        <w:rPr>
          <w:rFonts w:ascii="Times New Roman" w:hAnsi="Times New Roman" w:cs="Times New Roman"/>
          <w:sz w:val="22"/>
          <w:szCs w:val="22"/>
        </w:rPr>
        <w:t xml:space="preserve">Organizacje pozarządowe, które nie uzyskają dotacji we wnioskowanej kwocie, zobowiązane są złożyć w terminie do </w:t>
      </w:r>
      <w:r w:rsidR="00BA63DC">
        <w:rPr>
          <w:rFonts w:ascii="Times New Roman" w:hAnsi="Times New Roman" w:cs="Times New Roman"/>
          <w:sz w:val="22"/>
          <w:szCs w:val="22"/>
        </w:rPr>
        <w:t>7</w:t>
      </w:r>
      <w:r w:rsidRPr="00227855">
        <w:rPr>
          <w:rFonts w:ascii="Times New Roman" w:hAnsi="Times New Roman" w:cs="Times New Roman"/>
          <w:sz w:val="22"/>
          <w:szCs w:val="22"/>
        </w:rPr>
        <w:t xml:space="preserve"> dni roboczych</w:t>
      </w:r>
      <w:r w:rsidRPr="00227855">
        <w:rPr>
          <w:rFonts w:ascii="Times New Roman" w:hAnsi="Times New Roman" w:cs="Times New Roman"/>
          <w:b/>
          <w:bCs/>
          <w:sz w:val="22"/>
          <w:szCs w:val="22"/>
        </w:rPr>
        <w:t xml:space="preserve"> </w:t>
      </w:r>
      <w:r w:rsidRPr="00227855">
        <w:rPr>
          <w:rFonts w:ascii="Times New Roman" w:hAnsi="Times New Roman" w:cs="Times New Roman"/>
          <w:sz w:val="22"/>
          <w:szCs w:val="22"/>
        </w:rPr>
        <w:t xml:space="preserve">od ogłoszenia wyników konkursu, zaktualizowanych elementów oferty (harmonogram, kosztorys ze względu na rodzaj kosztów, przewidywane źródła finansowania zadania publicznego) zgodnie z kwotą dofinansowania, które będą podstawą zawarcia umowy na wsparcie lub powierzenie realizacji zadania publicznego. Niezłożenie tych dokumentów w w/w. </w:t>
      </w:r>
      <w:r w:rsidR="00792303" w:rsidRPr="00227855">
        <w:rPr>
          <w:rFonts w:ascii="Times New Roman" w:hAnsi="Times New Roman" w:cs="Times New Roman"/>
          <w:sz w:val="22"/>
          <w:szCs w:val="22"/>
        </w:rPr>
        <w:t>t</w:t>
      </w:r>
      <w:r w:rsidRPr="00227855">
        <w:rPr>
          <w:rFonts w:ascii="Times New Roman" w:hAnsi="Times New Roman" w:cs="Times New Roman"/>
          <w:sz w:val="22"/>
          <w:szCs w:val="22"/>
        </w:rPr>
        <w:t>erminie będzie równoznaczne z rezygnacją z przyznanej dotacji.</w:t>
      </w:r>
    </w:p>
    <w:p w14:paraId="46430968" w14:textId="77777777" w:rsidR="00426FAD" w:rsidRDefault="00426FAD" w:rsidP="00FB5E46">
      <w:pPr>
        <w:pStyle w:val="Standard"/>
        <w:numPr>
          <w:ilvl w:val="0"/>
          <w:numId w:val="13"/>
        </w:numPr>
        <w:tabs>
          <w:tab w:val="left" w:pos="284"/>
        </w:tabs>
        <w:ind w:left="284" w:hanging="426"/>
        <w:jc w:val="both"/>
        <w:rPr>
          <w:rFonts w:ascii="Times New Roman" w:hAnsi="Times New Roman" w:cs="Times New Roman"/>
          <w:sz w:val="22"/>
          <w:szCs w:val="22"/>
        </w:rPr>
      </w:pPr>
      <w:r w:rsidRPr="00FB5E46">
        <w:rPr>
          <w:rFonts w:ascii="Times New Roman" w:hAnsi="Times New Roman" w:cs="Times New Roman"/>
          <w:sz w:val="22"/>
          <w:szCs w:val="22"/>
        </w:rPr>
        <w:t>Warunkiem zawarcia umowy jest utrzymanie procentowego udziału wkładu własnego wykazanego w ofercie.</w:t>
      </w:r>
    </w:p>
    <w:p w14:paraId="14CCB081" w14:textId="0DA1BF91" w:rsidR="00426FAD" w:rsidRDefault="00426FAD" w:rsidP="00FB5E46">
      <w:pPr>
        <w:pStyle w:val="Standard"/>
        <w:numPr>
          <w:ilvl w:val="0"/>
          <w:numId w:val="13"/>
        </w:numPr>
        <w:tabs>
          <w:tab w:val="left" w:pos="284"/>
        </w:tabs>
        <w:ind w:left="284" w:hanging="426"/>
        <w:jc w:val="both"/>
        <w:rPr>
          <w:rFonts w:ascii="Times New Roman" w:hAnsi="Times New Roman" w:cs="Times New Roman"/>
          <w:sz w:val="22"/>
          <w:szCs w:val="22"/>
        </w:rPr>
      </w:pPr>
      <w:r w:rsidRPr="00FB5E46">
        <w:rPr>
          <w:rFonts w:ascii="Times New Roman" w:hAnsi="Times New Roman" w:cs="Times New Roman"/>
          <w:sz w:val="22"/>
          <w:szCs w:val="22"/>
        </w:rPr>
        <w:t>W przypadku otrzymania dotacji w pełnej wysokości, o jaką organizacja pozarządowa wnioskowała, złożona oferta jest wiążąca bez możliwości zmniejszenia wkładu osobowego, wysokości finansowych środków własnych, środków z innych źródeł, w tym wpłat i opłat adresatów zadnia publicznego.</w:t>
      </w:r>
    </w:p>
    <w:p w14:paraId="7CF345D7" w14:textId="7150D20C" w:rsidR="00620A50" w:rsidRPr="00FB5E46" w:rsidRDefault="00426FAD" w:rsidP="00FB5E46">
      <w:pPr>
        <w:pStyle w:val="Standard"/>
        <w:numPr>
          <w:ilvl w:val="0"/>
          <w:numId w:val="13"/>
        </w:numPr>
        <w:tabs>
          <w:tab w:val="left" w:pos="284"/>
        </w:tabs>
        <w:ind w:left="284" w:hanging="426"/>
        <w:jc w:val="both"/>
        <w:rPr>
          <w:rFonts w:ascii="Times New Roman" w:hAnsi="Times New Roman" w:cs="Times New Roman"/>
          <w:sz w:val="22"/>
          <w:szCs w:val="22"/>
        </w:rPr>
      </w:pPr>
      <w:r w:rsidRPr="00FB5E46">
        <w:rPr>
          <w:rFonts w:ascii="Times New Roman" w:hAnsi="Times New Roman" w:cs="Times New Roman"/>
          <w:sz w:val="22"/>
          <w:szCs w:val="22"/>
        </w:rPr>
        <w:t>W przypadku nieuzyskania dotacj</w:t>
      </w:r>
      <w:r w:rsidR="00792303" w:rsidRPr="00FB5E46">
        <w:rPr>
          <w:rFonts w:ascii="Times New Roman" w:hAnsi="Times New Roman" w:cs="Times New Roman"/>
          <w:sz w:val="22"/>
          <w:szCs w:val="22"/>
        </w:rPr>
        <w:t>i</w:t>
      </w:r>
      <w:r w:rsidRPr="00FB5E46">
        <w:rPr>
          <w:rFonts w:ascii="Times New Roman" w:hAnsi="Times New Roman" w:cs="Times New Roman"/>
          <w:sz w:val="22"/>
          <w:szCs w:val="22"/>
        </w:rPr>
        <w:t xml:space="preserve"> w pełnej wysokości, kiedy istnieje możliwość realizacji zadania w ograniczonym zakresie, organizacja pozarządowa może dokonać stosownych zmian </w:t>
      </w:r>
      <w:r w:rsidR="00227855" w:rsidRPr="00FB5E46">
        <w:rPr>
          <w:rFonts w:ascii="Times New Roman" w:hAnsi="Times New Roman" w:cs="Times New Roman"/>
          <w:sz w:val="22"/>
          <w:szCs w:val="22"/>
        </w:rPr>
        <w:br/>
      </w:r>
      <w:r w:rsidRPr="00FB5E46">
        <w:rPr>
          <w:rFonts w:ascii="Times New Roman" w:hAnsi="Times New Roman" w:cs="Times New Roman"/>
          <w:sz w:val="22"/>
          <w:szCs w:val="22"/>
        </w:rPr>
        <w:t>w ofercie z uwzględnieniem zapisów punktu 10</w:t>
      </w:r>
      <w:r w:rsidR="00792303" w:rsidRPr="00FB5E46">
        <w:rPr>
          <w:rFonts w:ascii="Times New Roman" w:hAnsi="Times New Roman" w:cs="Times New Roman"/>
          <w:sz w:val="22"/>
          <w:szCs w:val="22"/>
        </w:rPr>
        <w:t>.</w:t>
      </w:r>
    </w:p>
    <w:p w14:paraId="6DCFCEAD" w14:textId="5838A9A6" w:rsidR="00792303" w:rsidRPr="00227855" w:rsidRDefault="00792303" w:rsidP="00792303">
      <w:pPr>
        <w:pStyle w:val="Standard"/>
        <w:jc w:val="both"/>
        <w:rPr>
          <w:rFonts w:ascii="Times New Roman" w:hAnsi="Times New Roman" w:cs="Times New Roman"/>
          <w:sz w:val="22"/>
          <w:szCs w:val="22"/>
        </w:rPr>
      </w:pPr>
    </w:p>
    <w:p w14:paraId="1B246D39" w14:textId="2A13D01E" w:rsidR="00792303" w:rsidRPr="00227855" w:rsidRDefault="00792303" w:rsidP="00792303">
      <w:pPr>
        <w:pStyle w:val="Standard"/>
        <w:jc w:val="both"/>
        <w:rPr>
          <w:rFonts w:ascii="Times New Roman" w:hAnsi="Times New Roman" w:cs="Times New Roman"/>
          <w:b/>
          <w:bCs/>
          <w:sz w:val="22"/>
          <w:szCs w:val="22"/>
        </w:rPr>
      </w:pPr>
      <w:r w:rsidRPr="00227855">
        <w:rPr>
          <w:rFonts w:ascii="Times New Roman" w:hAnsi="Times New Roman" w:cs="Times New Roman"/>
          <w:b/>
          <w:bCs/>
          <w:sz w:val="22"/>
          <w:szCs w:val="22"/>
        </w:rPr>
        <w:t xml:space="preserve">V. Termin i warunki realizacji zadania. </w:t>
      </w:r>
    </w:p>
    <w:p w14:paraId="10D1273D" w14:textId="42DB1225" w:rsidR="00792303" w:rsidRPr="00227855" w:rsidRDefault="00792303" w:rsidP="00792303">
      <w:pPr>
        <w:pStyle w:val="Standard"/>
        <w:jc w:val="both"/>
        <w:rPr>
          <w:rFonts w:ascii="Times New Roman" w:hAnsi="Times New Roman" w:cs="Times New Roman"/>
          <w:sz w:val="22"/>
          <w:szCs w:val="22"/>
        </w:rPr>
      </w:pPr>
    </w:p>
    <w:p w14:paraId="79B59A25" w14:textId="404FD67F" w:rsidR="00990BB7" w:rsidRPr="003F1879" w:rsidRDefault="00FB5E46" w:rsidP="00990BB7">
      <w:pPr>
        <w:numPr>
          <w:ilvl w:val="0"/>
          <w:numId w:val="14"/>
        </w:numPr>
        <w:suppressAutoHyphens/>
        <w:autoSpaceDN w:val="0"/>
        <w:ind w:left="426" w:hanging="340"/>
        <w:jc w:val="both"/>
        <w:rPr>
          <w:rFonts w:eastAsia="NSimSun"/>
          <w:b/>
          <w:bCs/>
          <w:kern w:val="3"/>
          <w:sz w:val="22"/>
          <w:szCs w:val="22"/>
          <w:lang w:eastAsia="zh-CN" w:bidi="hi-IN"/>
        </w:rPr>
      </w:pPr>
      <w:r w:rsidRPr="00FB5E46">
        <w:rPr>
          <w:rFonts w:eastAsia="NSimSun"/>
          <w:kern w:val="3"/>
          <w:sz w:val="22"/>
          <w:szCs w:val="22"/>
          <w:lang w:eastAsia="zh-CN" w:bidi="hi-IN"/>
        </w:rPr>
        <w:t>Termin realizacji zadania: od dnia podpisania umowy</w:t>
      </w:r>
      <w:r w:rsidR="003F1879">
        <w:rPr>
          <w:rFonts w:eastAsia="NSimSun"/>
          <w:kern w:val="3"/>
          <w:sz w:val="22"/>
          <w:szCs w:val="22"/>
          <w:lang w:eastAsia="zh-CN" w:bidi="hi-IN"/>
        </w:rPr>
        <w:t xml:space="preserve"> (najwcześniej </w:t>
      </w:r>
      <w:r w:rsidR="003F1879" w:rsidRPr="003F1879">
        <w:rPr>
          <w:rFonts w:eastAsia="NSimSun"/>
          <w:b/>
          <w:bCs/>
          <w:kern w:val="3"/>
          <w:sz w:val="22"/>
          <w:szCs w:val="22"/>
          <w:lang w:eastAsia="zh-CN" w:bidi="hi-IN"/>
        </w:rPr>
        <w:t xml:space="preserve">od dnia </w:t>
      </w:r>
      <w:r w:rsidR="003F1879">
        <w:rPr>
          <w:rFonts w:eastAsia="NSimSun"/>
          <w:b/>
          <w:bCs/>
          <w:kern w:val="3"/>
          <w:sz w:val="22"/>
          <w:szCs w:val="22"/>
          <w:lang w:eastAsia="zh-CN" w:bidi="hi-IN"/>
        </w:rPr>
        <w:t>3</w:t>
      </w:r>
      <w:r w:rsidR="003F1879" w:rsidRPr="003F1879">
        <w:rPr>
          <w:rFonts w:eastAsia="NSimSun"/>
          <w:b/>
          <w:bCs/>
          <w:kern w:val="3"/>
          <w:sz w:val="22"/>
          <w:szCs w:val="22"/>
          <w:lang w:eastAsia="zh-CN" w:bidi="hi-IN"/>
        </w:rPr>
        <w:t xml:space="preserve"> marca 2025 r.) </w:t>
      </w:r>
      <w:r w:rsidR="003F1879" w:rsidRPr="003F1879">
        <w:rPr>
          <w:rFonts w:eastAsia="NSimSun"/>
          <w:b/>
          <w:bCs/>
          <w:kern w:val="3"/>
          <w:sz w:val="22"/>
          <w:szCs w:val="22"/>
          <w:lang w:eastAsia="zh-CN" w:bidi="hi-IN"/>
        </w:rPr>
        <w:br/>
      </w:r>
      <w:r w:rsidRPr="003F1879">
        <w:rPr>
          <w:rFonts w:eastAsia="NSimSun"/>
          <w:b/>
          <w:bCs/>
          <w:kern w:val="3"/>
          <w:sz w:val="22"/>
          <w:szCs w:val="22"/>
          <w:lang w:eastAsia="zh-CN" w:bidi="hi-IN"/>
        </w:rPr>
        <w:t xml:space="preserve"> do dnia 3</w:t>
      </w:r>
      <w:r w:rsidR="003D3579" w:rsidRPr="003F1879">
        <w:rPr>
          <w:rFonts w:eastAsia="NSimSun"/>
          <w:b/>
          <w:bCs/>
          <w:kern w:val="3"/>
          <w:sz w:val="22"/>
          <w:szCs w:val="22"/>
          <w:lang w:eastAsia="zh-CN" w:bidi="hi-IN"/>
        </w:rPr>
        <w:t>1</w:t>
      </w:r>
      <w:r w:rsidRPr="003F1879">
        <w:rPr>
          <w:rFonts w:eastAsia="NSimSun"/>
          <w:b/>
          <w:bCs/>
          <w:kern w:val="3"/>
          <w:sz w:val="22"/>
          <w:szCs w:val="22"/>
          <w:lang w:eastAsia="zh-CN" w:bidi="hi-IN"/>
        </w:rPr>
        <w:t xml:space="preserve"> </w:t>
      </w:r>
      <w:r w:rsidR="003D3579" w:rsidRPr="003F1879">
        <w:rPr>
          <w:rFonts w:eastAsia="NSimSun"/>
          <w:b/>
          <w:bCs/>
          <w:kern w:val="3"/>
          <w:sz w:val="22"/>
          <w:szCs w:val="22"/>
          <w:lang w:eastAsia="zh-CN" w:bidi="hi-IN"/>
        </w:rPr>
        <w:t>grudnia</w:t>
      </w:r>
      <w:r w:rsidRPr="003F1879">
        <w:rPr>
          <w:rFonts w:eastAsia="NSimSun"/>
          <w:b/>
          <w:bCs/>
          <w:kern w:val="3"/>
          <w:sz w:val="22"/>
          <w:szCs w:val="22"/>
          <w:lang w:eastAsia="zh-CN" w:bidi="hi-IN"/>
        </w:rPr>
        <w:t xml:space="preserve"> 202</w:t>
      </w:r>
      <w:r w:rsidRPr="003F1879">
        <w:rPr>
          <w:rFonts w:eastAsia="NSimSun"/>
          <w:b/>
          <w:bCs/>
          <w:kern w:val="3"/>
          <w:sz w:val="22"/>
          <w:szCs w:val="22"/>
          <w:lang w:eastAsia="zh-CN" w:bidi="hi-IN"/>
        </w:rPr>
        <w:t>5</w:t>
      </w:r>
      <w:r w:rsidRPr="003F1879">
        <w:rPr>
          <w:rFonts w:eastAsia="NSimSun"/>
          <w:b/>
          <w:bCs/>
          <w:kern w:val="3"/>
          <w:sz w:val="22"/>
          <w:szCs w:val="22"/>
          <w:lang w:eastAsia="zh-CN" w:bidi="hi-IN"/>
        </w:rPr>
        <w:t xml:space="preserve"> r.</w:t>
      </w:r>
      <w:r w:rsidRPr="003F1879">
        <w:rPr>
          <w:rFonts w:eastAsia="NSimSun"/>
          <w:b/>
          <w:bCs/>
          <w:kern w:val="3"/>
          <w:sz w:val="22"/>
          <w:szCs w:val="22"/>
          <w:lang w:eastAsia="zh-CN" w:bidi="hi-IN"/>
        </w:rPr>
        <w:t xml:space="preserve"> </w:t>
      </w:r>
    </w:p>
    <w:p w14:paraId="2E1BF336" w14:textId="757C2DD8" w:rsidR="00792303" w:rsidRDefault="00792303" w:rsidP="00C6192B">
      <w:pPr>
        <w:numPr>
          <w:ilvl w:val="0"/>
          <w:numId w:val="14"/>
        </w:numPr>
        <w:suppressAutoHyphens/>
        <w:autoSpaceDN w:val="0"/>
        <w:ind w:left="426" w:hanging="340"/>
        <w:jc w:val="both"/>
        <w:rPr>
          <w:rFonts w:eastAsia="NSimSun"/>
          <w:kern w:val="3"/>
          <w:sz w:val="22"/>
          <w:szCs w:val="22"/>
          <w:lang w:eastAsia="zh-CN" w:bidi="hi-IN"/>
        </w:rPr>
      </w:pPr>
      <w:r w:rsidRPr="00227855">
        <w:rPr>
          <w:rFonts w:eastAsia="NSimSun"/>
          <w:kern w:val="3"/>
          <w:sz w:val="22"/>
          <w:szCs w:val="22"/>
          <w:lang w:eastAsia="zh-CN" w:bidi="hi-IN"/>
        </w:rPr>
        <w:t xml:space="preserve">Zadanie winno być zrealizowane z najwyższą starannością, w sposób efektywny, profesjonalny </w:t>
      </w:r>
      <w:r w:rsidR="00227855">
        <w:rPr>
          <w:rFonts w:eastAsia="NSimSun"/>
          <w:kern w:val="3"/>
          <w:sz w:val="22"/>
          <w:szCs w:val="22"/>
          <w:lang w:eastAsia="zh-CN" w:bidi="hi-IN"/>
        </w:rPr>
        <w:br/>
      </w:r>
      <w:r w:rsidRPr="00227855">
        <w:rPr>
          <w:rFonts w:eastAsia="NSimSun"/>
          <w:kern w:val="3"/>
          <w:sz w:val="22"/>
          <w:szCs w:val="22"/>
          <w:lang w:eastAsia="zh-CN" w:bidi="hi-IN"/>
        </w:rPr>
        <w:t xml:space="preserve">i terminowy, zgodnie z zawartą umową oraz obowiązującymi przepisami w zakresie opisanym </w:t>
      </w:r>
      <w:r w:rsidR="003D3579">
        <w:rPr>
          <w:rFonts w:eastAsia="NSimSun"/>
          <w:kern w:val="3"/>
          <w:sz w:val="22"/>
          <w:szCs w:val="22"/>
          <w:lang w:eastAsia="zh-CN" w:bidi="hi-IN"/>
        </w:rPr>
        <w:br/>
      </w:r>
      <w:r w:rsidRPr="00227855">
        <w:rPr>
          <w:rFonts w:eastAsia="NSimSun"/>
          <w:kern w:val="3"/>
          <w:sz w:val="22"/>
          <w:szCs w:val="22"/>
          <w:lang w:eastAsia="zh-CN" w:bidi="hi-IN"/>
        </w:rPr>
        <w:t>w ofercie.</w:t>
      </w:r>
      <w:r w:rsidR="00FB5E46">
        <w:rPr>
          <w:rFonts w:eastAsia="NSimSun"/>
          <w:kern w:val="3"/>
          <w:sz w:val="22"/>
          <w:szCs w:val="22"/>
          <w:lang w:eastAsia="zh-CN" w:bidi="hi-IN"/>
        </w:rPr>
        <w:t xml:space="preserve"> </w:t>
      </w:r>
    </w:p>
    <w:p w14:paraId="225A067F" w14:textId="06C0D6B7" w:rsidR="009F76C0" w:rsidRPr="003F1879" w:rsidRDefault="00DB2BF9" w:rsidP="00DC64D7">
      <w:pPr>
        <w:numPr>
          <w:ilvl w:val="0"/>
          <w:numId w:val="14"/>
        </w:numPr>
        <w:suppressAutoHyphens/>
        <w:autoSpaceDN w:val="0"/>
        <w:ind w:left="426" w:hanging="340"/>
        <w:jc w:val="both"/>
        <w:rPr>
          <w:rFonts w:eastAsia="NSimSun"/>
          <w:b/>
          <w:bCs/>
          <w:kern w:val="3"/>
          <w:sz w:val="22"/>
          <w:szCs w:val="22"/>
          <w:lang w:eastAsia="zh-CN" w:bidi="hi-IN"/>
        </w:rPr>
      </w:pPr>
      <w:r w:rsidRPr="003F1879">
        <w:rPr>
          <w:rFonts w:eastAsia="NSimSun"/>
          <w:b/>
          <w:bCs/>
          <w:kern w:val="3"/>
          <w:sz w:val="22"/>
          <w:szCs w:val="22"/>
          <w:lang w:eastAsia="zh-CN" w:bidi="hi-IN"/>
        </w:rPr>
        <w:t xml:space="preserve">Organizacje pozarządowe podczas realizacji zadania mają obowiązek </w:t>
      </w:r>
      <w:r w:rsidRPr="003F1879">
        <w:rPr>
          <w:rFonts w:eastAsia="NSimSun"/>
          <w:b/>
          <w:bCs/>
          <w:kern w:val="3"/>
          <w:sz w:val="22"/>
          <w:szCs w:val="22"/>
          <w:lang w:eastAsia="zh-CN" w:bidi="hi-IN"/>
        </w:rPr>
        <w:t xml:space="preserve">zapewnienia dostępności działań </w:t>
      </w:r>
      <w:r w:rsidRPr="003F1879">
        <w:rPr>
          <w:rFonts w:eastAsia="NSimSun"/>
          <w:b/>
          <w:bCs/>
          <w:kern w:val="3"/>
          <w:sz w:val="22"/>
          <w:szCs w:val="22"/>
          <w:lang w:eastAsia="zh-CN" w:bidi="hi-IN"/>
        </w:rPr>
        <w:t>zgodnie z wytycznymi zawartymi w u</w:t>
      </w:r>
      <w:r w:rsidR="009F76C0" w:rsidRPr="003F1879">
        <w:rPr>
          <w:rFonts w:eastAsia="NSimSun"/>
          <w:b/>
          <w:bCs/>
          <w:kern w:val="3"/>
          <w:sz w:val="22"/>
          <w:szCs w:val="22"/>
          <w:lang w:eastAsia="zh-CN" w:bidi="hi-IN"/>
        </w:rPr>
        <w:t>staw</w:t>
      </w:r>
      <w:r w:rsidRPr="003F1879">
        <w:rPr>
          <w:rFonts w:eastAsia="NSimSun"/>
          <w:b/>
          <w:bCs/>
          <w:kern w:val="3"/>
          <w:sz w:val="22"/>
          <w:szCs w:val="22"/>
          <w:lang w:eastAsia="zh-CN" w:bidi="hi-IN"/>
        </w:rPr>
        <w:t>ie</w:t>
      </w:r>
      <w:r w:rsidR="009F76C0" w:rsidRPr="003F1879">
        <w:rPr>
          <w:rFonts w:eastAsia="NSimSun"/>
          <w:b/>
          <w:bCs/>
          <w:kern w:val="3"/>
          <w:sz w:val="22"/>
          <w:szCs w:val="22"/>
          <w:lang w:eastAsia="zh-CN" w:bidi="hi-IN"/>
        </w:rPr>
        <w:t xml:space="preserve"> </w:t>
      </w:r>
      <w:r w:rsidR="003F1879">
        <w:rPr>
          <w:rFonts w:eastAsia="NSimSun"/>
          <w:b/>
          <w:bCs/>
          <w:kern w:val="3"/>
          <w:sz w:val="22"/>
          <w:szCs w:val="22"/>
          <w:lang w:eastAsia="zh-CN" w:bidi="hi-IN"/>
        </w:rPr>
        <w:t xml:space="preserve">z dnia 19.07.2019 r. </w:t>
      </w:r>
      <w:r w:rsidR="003F1879">
        <w:rPr>
          <w:rFonts w:eastAsia="NSimSun"/>
          <w:b/>
          <w:bCs/>
          <w:kern w:val="3"/>
          <w:sz w:val="22"/>
          <w:szCs w:val="22"/>
          <w:lang w:eastAsia="zh-CN" w:bidi="hi-IN"/>
        </w:rPr>
        <w:br/>
      </w:r>
      <w:r w:rsidR="009F76C0" w:rsidRPr="003F1879">
        <w:rPr>
          <w:rFonts w:eastAsia="NSimSun"/>
          <w:b/>
          <w:bCs/>
          <w:kern w:val="3"/>
          <w:sz w:val="22"/>
          <w:szCs w:val="22"/>
          <w:lang w:eastAsia="zh-CN" w:bidi="hi-IN"/>
        </w:rPr>
        <w:t>o zapewnieniu dostępności osobom ze szczególnymi potrzebami</w:t>
      </w:r>
      <w:r w:rsidRPr="003F1879">
        <w:rPr>
          <w:rFonts w:eastAsia="NSimSun"/>
          <w:b/>
          <w:bCs/>
          <w:kern w:val="3"/>
          <w:sz w:val="22"/>
          <w:szCs w:val="22"/>
          <w:lang w:eastAsia="zh-CN" w:bidi="hi-IN"/>
        </w:rPr>
        <w:t>.</w:t>
      </w:r>
      <w:r w:rsidR="003D3579" w:rsidRPr="003F1879">
        <w:rPr>
          <w:rFonts w:eastAsia="NSimSun"/>
          <w:b/>
          <w:bCs/>
          <w:kern w:val="3"/>
          <w:sz w:val="22"/>
          <w:szCs w:val="22"/>
          <w:lang w:eastAsia="zh-CN" w:bidi="hi-IN"/>
        </w:rPr>
        <w:t xml:space="preserve"> Sposób realizacji </w:t>
      </w:r>
      <w:r w:rsidR="003F1879" w:rsidRPr="003F1879">
        <w:rPr>
          <w:rFonts w:eastAsia="NSimSun"/>
          <w:b/>
          <w:bCs/>
          <w:kern w:val="3"/>
          <w:sz w:val="22"/>
          <w:szCs w:val="22"/>
          <w:lang w:eastAsia="zh-CN" w:bidi="hi-IN"/>
        </w:rPr>
        <w:t>tych obowiązków powinien być opisany w składanej ofercie w pozycji</w:t>
      </w:r>
      <w:r w:rsidR="003F1879">
        <w:rPr>
          <w:rFonts w:eastAsia="NSimSun"/>
          <w:b/>
          <w:bCs/>
          <w:kern w:val="3"/>
          <w:sz w:val="22"/>
          <w:szCs w:val="22"/>
          <w:lang w:eastAsia="zh-CN" w:bidi="hi-IN"/>
        </w:rPr>
        <w:t xml:space="preserve"> </w:t>
      </w:r>
      <w:r w:rsidR="003F1879" w:rsidRPr="003F1879">
        <w:rPr>
          <w:rFonts w:eastAsia="NSimSun"/>
          <w:b/>
          <w:bCs/>
          <w:kern w:val="3"/>
          <w:sz w:val="22"/>
          <w:szCs w:val="22"/>
          <w:u w:val="single"/>
          <w:lang w:eastAsia="zh-CN" w:bidi="hi-IN"/>
        </w:rPr>
        <w:t>Opis zadania</w:t>
      </w:r>
      <w:r w:rsidR="003F1879" w:rsidRPr="003F1879">
        <w:rPr>
          <w:rFonts w:eastAsia="NSimSun"/>
          <w:b/>
          <w:bCs/>
          <w:kern w:val="3"/>
          <w:sz w:val="22"/>
          <w:szCs w:val="22"/>
          <w:lang w:eastAsia="zh-CN" w:bidi="hi-IN"/>
        </w:rPr>
        <w:t>.</w:t>
      </w:r>
      <w:r w:rsidR="003D3579" w:rsidRPr="003F1879">
        <w:rPr>
          <w:rFonts w:eastAsia="NSimSun"/>
          <w:b/>
          <w:bCs/>
          <w:kern w:val="3"/>
          <w:sz w:val="22"/>
          <w:szCs w:val="22"/>
          <w:lang w:eastAsia="zh-CN" w:bidi="hi-IN"/>
        </w:rPr>
        <w:t xml:space="preserve"> </w:t>
      </w:r>
    </w:p>
    <w:p w14:paraId="014E2A73" w14:textId="398E311F" w:rsidR="00792303" w:rsidRPr="00227855" w:rsidRDefault="00792303" w:rsidP="00C6192B">
      <w:pPr>
        <w:numPr>
          <w:ilvl w:val="0"/>
          <w:numId w:val="14"/>
        </w:numPr>
        <w:suppressAutoHyphens/>
        <w:autoSpaceDN w:val="0"/>
        <w:ind w:left="426" w:hanging="340"/>
        <w:jc w:val="both"/>
        <w:rPr>
          <w:rFonts w:eastAsia="NSimSun"/>
          <w:kern w:val="3"/>
          <w:sz w:val="22"/>
          <w:szCs w:val="22"/>
          <w:lang w:eastAsia="zh-CN" w:bidi="hi-IN"/>
        </w:rPr>
      </w:pPr>
      <w:r w:rsidRPr="00227855">
        <w:rPr>
          <w:rFonts w:eastAsia="NSimSun"/>
          <w:kern w:val="3"/>
          <w:sz w:val="22"/>
          <w:szCs w:val="22"/>
          <w:lang w:eastAsia="zh-CN" w:bidi="hi-IN"/>
        </w:rPr>
        <w:t xml:space="preserve">Podmioty występujące o dotacje powinny posiadać niezbędne doświadczenie </w:t>
      </w:r>
      <w:r w:rsidR="00B227ED" w:rsidRPr="00227855">
        <w:rPr>
          <w:rFonts w:eastAsia="NSimSun"/>
          <w:kern w:val="3"/>
          <w:sz w:val="22"/>
          <w:szCs w:val="22"/>
          <w:lang w:eastAsia="zh-CN" w:bidi="hi-IN"/>
        </w:rPr>
        <w:br/>
      </w:r>
      <w:r w:rsidRPr="00227855">
        <w:rPr>
          <w:rFonts w:eastAsia="NSimSun"/>
          <w:kern w:val="3"/>
          <w:sz w:val="22"/>
          <w:szCs w:val="22"/>
          <w:lang w:eastAsia="zh-CN" w:bidi="hi-IN"/>
        </w:rPr>
        <w:t>w organizacji tego typu zadań.</w:t>
      </w:r>
    </w:p>
    <w:p w14:paraId="76C8E82E" w14:textId="6627B680" w:rsidR="00792303" w:rsidRPr="00227855" w:rsidRDefault="00792303" w:rsidP="00C6192B">
      <w:pPr>
        <w:numPr>
          <w:ilvl w:val="0"/>
          <w:numId w:val="14"/>
        </w:numPr>
        <w:suppressAutoHyphens/>
        <w:autoSpaceDN w:val="0"/>
        <w:ind w:left="426" w:hanging="340"/>
        <w:jc w:val="both"/>
        <w:rPr>
          <w:rFonts w:eastAsia="NSimSun"/>
          <w:kern w:val="3"/>
          <w:sz w:val="22"/>
          <w:szCs w:val="22"/>
          <w:lang w:eastAsia="zh-CN" w:bidi="hi-IN"/>
        </w:rPr>
      </w:pPr>
      <w:r w:rsidRPr="00227855">
        <w:rPr>
          <w:rFonts w:eastAsia="NSimSun"/>
          <w:kern w:val="3"/>
          <w:sz w:val="22"/>
          <w:szCs w:val="22"/>
          <w:lang w:eastAsia="zh-CN" w:bidi="hi-IN"/>
        </w:rPr>
        <w:t>W trakcie realizacji zadania mogą być dokonywane zmiany w zakresie sposobu i terminu realizacji zadania. Zmiany wymagają zgłoszenia w formie pisemnej i uzyskania zgody Wójta Gminy Ostaszewo. Zgłoszone zmiany nie mogą zmieniać istoty zadania publicznego. Oferent zobligowany jest przedstawić zaktualizowany zakres działań/ harmonogram po uzyskaniu zgody na wprowadzenie zmian. Zmiany terminu zadania wymagają aneksu do umowy.</w:t>
      </w:r>
    </w:p>
    <w:p w14:paraId="14803379" w14:textId="703FFE7C" w:rsidR="00792303" w:rsidRPr="00227855" w:rsidRDefault="00792303" w:rsidP="00C6192B">
      <w:pPr>
        <w:numPr>
          <w:ilvl w:val="0"/>
          <w:numId w:val="14"/>
        </w:numPr>
        <w:suppressAutoHyphens/>
        <w:autoSpaceDN w:val="0"/>
        <w:ind w:left="426" w:hanging="340"/>
        <w:jc w:val="both"/>
        <w:rPr>
          <w:rFonts w:eastAsia="NSimSun"/>
          <w:kern w:val="3"/>
          <w:sz w:val="22"/>
          <w:szCs w:val="22"/>
          <w:lang w:eastAsia="zh-CN" w:bidi="hi-IN"/>
        </w:rPr>
      </w:pPr>
      <w:r w:rsidRPr="00227855">
        <w:rPr>
          <w:rFonts w:eastAsia="NSimSun"/>
          <w:kern w:val="3"/>
          <w:sz w:val="22"/>
          <w:szCs w:val="22"/>
          <w:lang w:eastAsia="zh-CN" w:bidi="hi-IN"/>
        </w:rPr>
        <w:t xml:space="preserve">W trakcie realizacji zadania mogą być dokonywane zmiany w zakresie przyjętych rezultatów zadania publicznego. Zmiany powyżej </w:t>
      </w:r>
      <w:r w:rsidR="0010372E">
        <w:rPr>
          <w:rFonts w:eastAsia="NSimSun"/>
          <w:kern w:val="3"/>
          <w:sz w:val="22"/>
          <w:szCs w:val="22"/>
          <w:lang w:eastAsia="zh-CN" w:bidi="hi-IN"/>
        </w:rPr>
        <w:t>2</w:t>
      </w:r>
      <w:r w:rsidRPr="00227855">
        <w:rPr>
          <w:rFonts w:eastAsia="NSimSun"/>
          <w:kern w:val="3"/>
          <w:sz w:val="22"/>
          <w:szCs w:val="22"/>
          <w:lang w:eastAsia="zh-CN" w:bidi="hi-IN"/>
        </w:rPr>
        <w:t>0% poszczególnych założonych rezultatów wymagają zgłoszenia w formie pisemnej oraz zgody Wójta Gminy Ostaszewo, lecz nie wymagają aneksu do umowy.</w:t>
      </w:r>
    </w:p>
    <w:p w14:paraId="1543637B" w14:textId="643159A6" w:rsidR="00792303" w:rsidRPr="00227855" w:rsidRDefault="00792303" w:rsidP="00C6192B">
      <w:pPr>
        <w:numPr>
          <w:ilvl w:val="0"/>
          <w:numId w:val="14"/>
        </w:numPr>
        <w:suppressAutoHyphens/>
        <w:autoSpaceDN w:val="0"/>
        <w:ind w:left="426" w:hanging="340"/>
        <w:jc w:val="both"/>
        <w:rPr>
          <w:rFonts w:eastAsia="NSimSun"/>
          <w:kern w:val="3"/>
          <w:sz w:val="22"/>
          <w:szCs w:val="22"/>
          <w:lang w:eastAsia="zh-CN" w:bidi="hi-IN"/>
        </w:rPr>
      </w:pPr>
      <w:r w:rsidRPr="00227855">
        <w:rPr>
          <w:rFonts w:eastAsia="NSimSun"/>
          <w:kern w:val="3"/>
          <w:sz w:val="22"/>
          <w:szCs w:val="22"/>
          <w:lang w:eastAsia="zh-CN" w:bidi="hi-IN"/>
        </w:rPr>
        <w:lastRenderedPageBreak/>
        <w:t xml:space="preserve">W trakcie realizacji zadania mogą być dokonywane przesunięcia w zakresie poszczególnych pozycji kosztów zadania. Zmiany powyżej </w:t>
      </w:r>
      <w:r w:rsidR="00BA63DC">
        <w:rPr>
          <w:rFonts w:eastAsia="NSimSun"/>
          <w:kern w:val="3"/>
          <w:sz w:val="22"/>
          <w:szCs w:val="22"/>
          <w:lang w:eastAsia="zh-CN" w:bidi="hi-IN"/>
        </w:rPr>
        <w:t>4</w:t>
      </w:r>
      <w:r w:rsidRPr="00227855">
        <w:rPr>
          <w:rFonts w:eastAsia="NSimSun"/>
          <w:kern w:val="3"/>
          <w:sz w:val="22"/>
          <w:szCs w:val="22"/>
          <w:lang w:eastAsia="zh-CN" w:bidi="hi-IN"/>
        </w:rPr>
        <w:t>0% całkowitej kwoty dotacji wymagają uprzedniej pisemnej zgody Wójta Gminy Ostaszewo. Pisemnej zgody wymaga również utworzenie nowej pozycji budżetowej. Oferent zobligowany jest przedstawić zaktualizowany budżet oferty po uzyskaniu zgody na wprowadzenie zmian. Zmiany powyższe nie wymagają aneksu do umowy.</w:t>
      </w:r>
    </w:p>
    <w:p w14:paraId="554C13D7" w14:textId="53AE4970" w:rsidR="00792303" w:rsidRPr="00227855" w:rsidRDefault="00792303" w:rsidP="00C6192B">
      <w:pPr>
        <w:numPr>
          <w:ilvl w:val="0"/>
          <w:numId w:val="14"/>
        </w:numPr>
        <w:suppressAutoHyphens/>
        <w:autoSpaceDN w:val="0"/>
        <w:ind w:left="426" w:hanging="340"/>
        <w:jc w:val="both"/>
        <w:rPr>
          <w:rFonts w:eastAsia="NSimSun"/>
          <w:kern w:val="3"/>
          <w:sz w:val="22"/>
          <w:szCs w:val="22"/>
          <w:lang w:eastAsia="zh-CN" w:bidi="hi-IN"/>
        </w:rPr>
      </w:pPr>
      <w:r w:rsidRPr="00227855">
        <w:rPr>
          <w:rFonts w:eastAsia="NSimSun"/>
          <w:kern w:val="3"/>
          <w:sz w:val="22"/>
          <w:szCs w:val="22"/>
          <w:lang w:eastAsia="zh-CN" w:bidi="hi-IN"/>
        </w:rPr>
        <w:t xml:space="preserve">Przesunięcia, o których mowa w punkcie 7 są możliwe pod warunkiem zachowania </w:t>
      </w:r>
      <w:r w:rsidR="00AE38EA" w:rsidRPr="00227855">
        <w:rPr>
          <w:rFonts w:eastAsia="NSimSun"/>
          <w:kern w:val="3"/>
          <w:sz w:val="22"/>
          <w:szCs w:val="22"/>
          <w:lang w:eastAsia="zh-CN" w:bidi="hi-IN"/>
        </w:rPr>
        <w:br/>
      </w:r>
      <w:r w:rsidRPr="00227855">
        <w:rPr>
          <w:rFonts w:eastAsia="NSimSun"/>
          <w:kern w:val="3"/>
          <w:sz w:val="22"/>
          <w:szCs w:val="22"/>
          <w:lang w:eastAsia="zh-CN" w:bidi="hi-IN"/>
        </w:rPr>
        <w:t>% udziału środków własnych.</w:t>
      </w:r>
    </w:p>
    <w:p w14:paraId="62A1F4BF" w14:textId="301BF9E5" w:rsidR="00792303" w:rsidRPr="00227855" w:rsidRDefault="00792303" w:rsidP="00C6192B">
      <w:pPr>
        <w:numPr>
          <w:ilvl w:val="0"/>
          <w:numId w:val="14"/>
        </w:numPr>
        <w:suppressAutoHyphens/>
        <w:autoSpaceDN w:val="0"/>
        <w:ind w:left="426" w:hanging="340"/>
        <w:jc w:val="both"/>
        <w:rPr>
          <w:rFonts w:eastAsia="NSimSun"/>
          <w:kern w:val="3"/>
          <w:sz w:val="22"/>
          <w:szCs w:val="22"/>
          <w:lang w:eastAsia="zh-CN" w:bidi="hi-IN"/>
        </w:rPr>
      </w:pPr>
      <w:r w:rsidRPr="00227855">
        <w:rPr>
          <w:rFonts w:eastAsia="NSimSun"/>
          <w:kern w:val="3"/>
          <w:sz w:val="22"/>
          <w:szCs w:val="22"/>
          <w:lang w:eastAsia="zh-CN" w:bidi="hi-IN"/>
        </w:rPr>
        <w:t xml:space="preserve">Zadanie uznaje za zrealizowane, jeżeli oferent zrealizuje </w:t>
      </w:r>
      <w:r w:rsidR="00C6192B" w:rsidRPr="00227855">
        <w:rPr>
          <w:rFonts w:eastAsia="NSimSun"/>
          <w:kern w:val="3"/>
          <w:sz w:val="22"/>
          <w:szCs w:val="22"/>
          <w:lang w:eastAsia="zh-CN" w:bidi="hi-IN"/>
        </w:rPr>
        <w:t xml:space="preserve">90 </w:t>
      </w:r>
      <w:r w:rsidRPr="00227855">
        <w:rPr>
          <w:rFonts w:eastAsia="NSimSun"/>
          <w:kern w:val="3"/>
          <w:sz w:val="22"/>
          <w:szCs w:val="22"/>
          <w:lang w:eastAsia="zh-CN" w:bidi="hi-IN"/>
        </w:rPr>
        <w:t>% wszystkich założonych rezultatów.</w:t>
      </w:r>
    </w:p>
    <w:p w14:paraId="7A3734D3" w14:textId="77777777" w:rsidR="00792303" w:rsidRPr="00227855" w:rsidRDefault="00792303" w:rsidP="00AE38EA">
      <w:pPr>
        <w:numPr>
          <w:ilvl w:val="0"/>
          <w:numId w:val="14"/>
        </w:numPr>
        <w:suppressAutoHyphens/>
        <w:autoSpaceDN w:val="0"/>
        <w:ind w:left="426" w:right="-1" w:hanging="340"/>
        <w:jc w:val="both"/>
        <w:rPr>
          <w:rFonts w:eastAsia="NSimSun"/>
          <w:kern w:val="3"/>
          <w:sz w:val="22"/>
          <w:szCs w:val="22"/>
          <w:lang w:eastAsia="zh-CN" w:bidi="hi-IN"/>
        </w:rPr>
      </w:pPr>
      <w:r w:rsidRPr="00227855">
        <w:rPr>
          <w:rFonts w:eastAsia="NSimSun"/>
          <w:kern w:val="3"/>
          <w:sz w:val="22"/>
          <w:szCs w:val="22"/>
          <w:lang w:eastAsia="zh-CN" w:bidi="hi-IN"/>
        </w:rPr>
        <w:t xml:space="preserve"> Nieosiągnięcie rezultatów określonych w ofercie może rodzić konsekwencje proporcjonalnego zwrotu dotacji.</w:t>
      </w:r>
    </w:p>
    <w:p w14:paraId="32F28301" w14:textId="575778BE" w:rsidR="00792303" w:rsidRPr="00227855" w:rsidRDefault="00792303" w:rsidP="00AE38EA">
      <w:pPr>
        <w:numPr>
          <w:ilvl w:val="0"/>
          <w:numId w:val="14"/>
        </w:numPr>
        <w:tabs>
          <w:tab w:val="left" w:pos="426"/>
        </w:tabs>
        <w:suppressAutoHyphens/>
        <w:autoSpaceDN w:val="0"/>
        <w:ind w:left="284" w:right="-1" w:hanging="284"/>
        <w:jc w:val="both"/>
        <w:rPr>
          <w:rFonts w:eastAsia="NSimSun"/>
          <w:kern w:val="3"/>
          <w:sz w:val="22"/>
          <w:szCs w:val="22"/>
          <w:lang w:eastAsia="zh-CN" w:bidi="hi-IN"/>
        </w:rPr>
      </w:pPr>
      <w:r w:rsidRPr="00227855">
        <w:rPr>
          <w:rFonts w:eastAsia="NSimSun"/>
          <w:kern w:val="3"/>
          <w:sz w:val="22"/>
          <w:szCs w:val="22"/>
          <w:lang w:eastAsia="zh-CN" w:bidi="hi-IN"/>
        </w:rPr>
        <w:t xml:space="preserve">Podmioty, które otrzymają dotację na realizację zadania są zobowiązane zamieszczać </w:t>
      </w:r>
      <w:r w:rsidR="00AE38EA" w:rsidRPr="00227855">
        <w:rPr>
          <w:rFonts w:eastAsia="NSimSun"/>
          <w:kern w:val="3"/>
          <w:sz w:val="22"/>
          <w:szCs w:val="22"/>
          <w:lang w:eastAsia="zh-CN" w:bidi="hi-IN"/>
        </w:rPr>
        <w:br/>
      </w:r>
      <w:r w:rsidRPr="00227855">
        <w:rPr>
          <w:rFonts w:eastAsia="NSimSun"/>
          <w:kern w:val="3"/>
          <w:sz w:val="22"/>
          <w:szCs w:val="22"/>
          <w:lang w:eastAsia="zh-CN" w:bidi="hi-IN"/>
        </w:rPr>
        <w:t>w sposób czytelny informację, iż realizowany projekt jest dofinansowany z budżetu Gminy Ostaszewo. Informacja powinna być zawarta w wydawanych w ramach zadania publikacjach, materiałac</w:t>
      </w:r>
      <w:r w:rsidR="00B227ED" w:rsidRPr="00227855">
        <w:rPr>
          <w:rFonts w:eastAsia="NSimSun"/>
          <w:kern w:val="3"/>
          <w:sz w:val="22"/>
          <w:szCs w:val="22"/>
          <w:lang w:eastAsia="zh-CN" w:bidi="hi-IN"/>
        </w:rPr>
        <w:t>h informacyjnych, promocyjnych i</w:t>
      </w:r>
      <w:r w:rsidRPr="00227855">
        <w:rPr>
          <w:rFonts w:eastAsia="NSimSun"/>
          <w:kern w:val="3"/>
          <w:sz w:val="22"/>
          <w:szCs w:val="22"/>
          <w:lang w:eastAsia="zh-CN" w:bidi="hi-IN"/>
        </w:rPr>
        <w:t xml:space="preserve"> poprzez media społecznościowe</w:t>
      </w:r>
      <w:r w:rsidR="00B227ED" w:rsidRPr="00227855">
        <w:rPr>
          <w:rFonts w:eastAsia="NSimSun"/>
          <w:kern w:val="3"/>
          <w:sz w:val="22"/>
          <w:szCs w:val="22"/>
          <w:lang w:eastAsia="zh-CN" w:bidi="hi-IN"/>
        </w:rPr>
        <w:t>.</w:t>
      </w:r>
    </w:p>
    <w:p w14:paraId="1C989D0D" w14:textId="77777777" w:rsidR="00792303" w:rsidRPr="00227855" w:rsidRDefault="00792303" w:rsidP="00AE38EA">
      <w:pPr>
        <w:numPr>
          <w:ilvl w:val="0"/>
          <w:numId w:val="14"/>
        </w:numPr>
        <w:suppressAutoHyphens/>
        <w:autoSpaceDN w:val="0"/>
        <w:ind w:left="284" w:right="-1" w:hanging="426"/>
        <w:jc w:val="both"/>
        <w:rPr>
          <w:rFonts w:eastAsia="NSimSun"/>
          <w:kern w:val="3"/>
          <w:sz w:val="22"/>
          <w:szCs w:val="22"/>
          <w:lang w:eastAsia="zh-CN" w:bidi="hi-IN"/>
        </w:rPr>
      </w:pPr>
      <w:r w:rsidRPr="00227855">
        <w:rPr>
          <w:rFonts w:eastAsia="NSimSun"/>
          <w:kern w:val="3"/>
          <w:sz w:val="22"/>
          <w:szCs w:val="22"/>
          <w:lang w:eastAsia="zh-CN" w:bidi="hi-IN"/>
        </w:rPr>
        <w:t>Akceptacja sprawozdania i rozliczenia dotacji polegać będzie na weryfikacji osiągniętych przez oferenta rezultatów oraz weryfikacji zrealizowanych przez oferenta działań.</w:t>
      </w:r>
    </w:p>
    <w:p w14:paraId="56199BC8" w14:textId="77777777" w:rsidR="00312246" w:rsidRDefault="00792303" w:rsidP="00C6192B">
      <w:pPr>
        <w:numPr>
          <w:ilvl w:val="0"/>
          <w:numId w:val="14"/>
        </w:numPr>
        <w:suppressAutoHyphens/>
        <w:autoSpaceDN w:val="0"/>
        <w:ind w:left="284" w:right="-1" w:hanging="426"/>
        <w:jc w:val="both"/>
        <w:rPr>
          <w:rFonts w:eastAsia="NSimSun"/>
          <w:kern w:val="3"/>
          <w:sz w:val="22"/>
          <w:szCs w:val="22"/>
          <w:lang w:eastAsia="zh-CN" w:bidi="hi-IN"/>
        </w:rPr>
      </w:pPr>
      <w:r w:rsidRPr="00227855">
        <w:rPr>
          <w:rFonts w:eastAsia="NSimSun"/>
          <w:kern w:val="3"/>
          <w:sz w:val="22"/>
          <w:szCs w:val="22"/>
          <w:lang w:eastAsia="zh-CN" w:bidi="hi-IN"/>
        </w:rPr>
        <w:t xml:space="preserve">Pozostałe warunki realizacji, finansowania i rozliczenia zadania </w:t>
      </w:r>
      <w:r w:rsidR="00990BB7" w:rsidRPr="00227855">
        <w:rPr>
          <w:rFonts w:eastAsia="NSimSun"/>
          <w:kern w:val="3"/>
          <w:sz w:val="22"/>
          <w:szCs w:val="22"/>
          <w:lang w:eastAsia="zh-CN" w:bidi="hi-IN"/>
        </w:rPr>
        <w:t xml:space="preserve">zostaną </w:t>
      </w:r>
      <w:r w:rsidRPr="00227855">
        <w:rPr>
          <w:rFonts w:eastAsia="NSimSun"/>
          <w:kern w:val="3"/>
          <w:sz w:val="22"/>
          <w:szCs w:val="22"/>
          <w:lang w:eastAsia="zh-CN" w:bidi="hi-IN"/>
        </w:rPr>
        <w:t>ujęte w wiążącej strony umowie.</w:t>
      </w:r>
    </w:p>
    <w:p w14:paraId="7ED36F3B" w14:textId="77777777" w:rsidR="00312246" w:rsidRDefault="00312246" w:rsidP="00312246">
      <w:pPr>
        <w:suppressAutoHyphens/>
        <w:autoSpaceDN w:val="0"/>
        <w:ind w:left="-142" w:right="-1"/>
        <w:jc w:val="both"/>
        <w:rPr>
          <w:rFonts w:eastAsia="NSimSun"/>
          <w:kern w:val="3"/>
          <w:sz w:val="22"/>
          <w:szCs w:val="22"/>
          <w:lang w:eastAsia="zh-CN" w:bidi="hi-IN"/>
        </w:rPr>
      </w:pPr>
    </w:p>
    <w:p w14:paraId="56B573E0" w14:textId="2F7A386D" w:rsidR="00C6192B" w:rsidRPr="00312246" w:rsidRDefault="00C6192B" w:rsidP="00312246">
      <w:pPr>
        <w:suppressAutoHyphens/>
        <w:autoSpaceDN w:val="0"/>
        <w:ind w:left="-142" w:right="-1"/>
        <w:jc w:val="both"/>
        <w:rPr>
          <w:rFonts w:eastAsia="NSimSun"/>
          <w:kern w:val="3"/>
          <w:sz w:val="22"/>
          <w:szCs w:val="22"/>
          <w:lang w:eastAsia="zh-CN" w:bidi="hi-IN"/>
        </w:rPr>
      </w:pPr>
      <w:r w:rsidRPr="00312246">
        <w:rPr>
          <w:b/>
          <w:bCs/>
          <w:sz w:val="22"/>
          <w:szCs w:val="22"/>
        </w:rPr>
        <w:t>VI. Opis i Sposób sporządzania oferty.</w:t>
      </w:r>
    </w:p>
    <w:p w14:paraId="119E8D68" w14:textId="77777777" w:rsidR="0064260B" w:rsidRPr="00227855" w:rsidRDefault="0064260B" w:rsidP="00C6192B">
      <w:pPr>
        <w:pStyle w:val="Standard"/>
        <w:jc w:val="both"/>
        <w:rPr>
          <w:rFonts w:ascii="Times New Roman" w:hAnsi="Times New Roman" w:cs="Times New Roman"/>
          <w:b/>
          <w:bCs/>
          <w:sz w:val="22"/>
          <w:szCs w:val="22"/>
        </w:rPr>
      </w:pPr>
    </w:p>
    <w:p w14:paraId="10EB6610" w14:textId="7D43EBFA" w:rsidR="0064260B" w:rsidRPr="00227855" w:rsidRDefault="00C6192B" w:rsidP="0064260B">
      <w:pPr>
        <w:pStyle w:val="Standard"/>
        <w:numPr>
          <w:ilvl w:val="0"/>
          <w:numId w:val="16"/>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 xml:space="preserve">Oferta winna być złożona </w:t>
      </w:r>
      <w:r w:rsidR="00227855" w:rsidRPr="00227855">
        <w:rPr>
          <w:rFonts w:ascii="Times New Roman" w:hAnsi="Times New Roman" w:cs="Times New Roman"/>
          <w:sz w:val="22"/>
          <w:szCs w:val="22"/>
        </w:rPr>
        <w:t>na druku wzor</w:t>
      </w:r>
      <w:r w:rsidR="00BE7D9B">
        <w:rPr>
          <w:rFonts w:ascii="Times New Roman" w:hAnsi="Times New Roman" w:cs="Times New Roman"/>
          <w:sz w:val="22"/>
          <w:szCs w:val="22"/>
        </w:rPr>
        <w:t>u</w:t>
      </w:r>
      <w:r w:rsidRPr="00227855">
        <w:rPr>
          <w:rFonts w:ascii="Times New Roman" w:hAnsi="Times New Roman" w:cs="Times New Roman"/>
          <w:sz w:val="22"/>
          <w:szCs w:val="22"/>
        </w:rPr>
        <w:t xml:space="preserve"> oferty określonym w </w:t>
      </w:r>
      <w:r w:rsidR="0064260B" w:rsidRPr="00227855">
        <w:rPr>
          <w:rFonts w:ascii="Times New Roman" w:hAnsi="Times New Roman" w:cs="Times New Roman"/>
          <w:sz w:val="22"/>
          <w:szCs w:val="22"/>
        </w:rPr>
        <w:t xml:space="preserve">Rozporządzeniu Przewodniczącego Komitetu do spraw Pożytku Publicznego z dnia 24 października 2018 r. </w:t>
      </w:r>
      <w:bookmarkStart w:id="4" w:name="_Hlk132359543"/>
      <w:r w:rsidR="0064260B" w:rsidRPr="00227855">
        <w:rPr>
          <w:rFonts w:ascii="Times New Roman" w:hAnsi="Times New Roman" w:cs="Times New Roman"/>
          <w:sz w:val="22"/>
          <w:szCs w:val="22"/>
        </w:rPr>
        <w:t xml:space="preserve">w sprawie wzorów ofert </w:t>
      </w:r>
      <w:r w:rsidR="0018312E">
        <w:rPr>
          <w:rFonts w:ascii="Times New Roman" w:hAnsi="Times New Roman" w:cs="Times New Roman"/>
          <w:sz w:val="22"/>
          <w:szCs w:val="22"/>
        </w:rPr>
        <w:br/>
      </w:r>
      <w:r w:rsidR="0064260B" w:rsidRPr="00227855">
        <w:rPr>
          <w:rFonts w:ascii="Times New Roman" w:hAnsi="Times New Roman" w:cs="Times New Roman"/>
          <w:sz w:val="22"/>
          <w:szCs w:val="22"/>
        </w:rPr>
        <w:t xml:space="preserve">i ramowych wzorów umów dotyczących realizacji zadań publicznych oraz wzorów sprawozdań </w:t>
      </w:r>
      <w:r w:rsidR="0018312E">
        <w:rPr>
          <w:rFonts w:ascii="Times New Roman" w:hAnsi="Times New Roman" w:cs="Times New Roman"/>
          <w:sz w:val="22"/>
          <w:szCs w:val="22"/>
        </w:rPr>
        <w:br/>
      </w:r>
      <w:r w:rsidR="0064260B" w:rsidRPr="00227855">
        <w:rPr>
          <w:rFonts w:ascii="Times New Roman" w:hAnsi="Times New Roman" w:cs="Times New Roman"/>
          <w:sz w:val="22"/>
          <w:szCs w:val="22"/>
        </w:rPr>
        <w:t xml:space="preserve">z wykonania tych zadań </w:t>
      </w:r>
      <w:bookmarkEnd w:id="4"/>
      <w:r w:rsidR="0064260B" w:rsidRPr="00227855">
        <w:rPr>
          <w:rFonts w:ascii="Times New Roman" w:hAnsi="Times New Roman" w:cs="Times New Roman"/>
          <w:sz w:val="22"/>
          <w:szCs w:val="22"/>
        </w:rPr>
        <w:t>(Dz.U. z 2018 r., poz.2057)</w:t>
      </w:r>
    </w:p>
    <w:p w14:paraId="3A3D0B18" w14:textId="0E9C6599" w:rsidR="00C6192B" w:rsidRDefault="00C6192B" w:rsidP="0064260B">
      <w:pPr>
        <w:pStyle w:val="Standard"/>
        <w:numPr>
          <w:ilvl w:val="0"/>
          <w:numId w:val="16"/>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 xml:space="preserve">Do oferty należy dołączyć:  </w:t>
      </w:r>
    </w:p>
    <w:p w14:paraId="67773BFE" w14:textId="56FE9185" w:rsidR="003D3579" w:rsidRPr="003D3579" w:rsidRDefault="003D3579" w:rsidP="003D3579">
      <w:pPr>
        <w:pStyle w:val="Standard"/>
        <w:numPr>
          <w:ilvl w:val="2"/>
          <w:numId w:val="17"/>
        </w:numPr>
        <w:ind w:left="567" w:hanging="283"/>
        <w:jc w:val="both"/>
        <w:rPr>
          <w:rFonts w:ascii="Times New Roman" w:hAnsi="Times New Roman" w:cs="Times New Roman"/>
          <w:sz w:val="22"/>
          <w:szCs w:val="22"/>
        </w:rPr>
      </w:pPr>
      <w:r>
        <w:t xml:space="preserve">w przypadku podmiotów niepodlegających wpisowi do Krajowego Rejestru Sądowego – </w:t>
      </w:r>
      <w:r>
        <w:t xml:space="preserve">oryginał lub </w:t>
      </w:r>
      <w:r>
        <w:t xml:space="preserve">kopię aktualnego wyciągu z właściwego rejestru/ewidencji lub inny dokument potwierdzający osobowość prawną Oferenta. Dokument powinien zawierać nazwiska i funkcje osób upoważnionych do składania oświadczeń w zakresie praw i obowiązków majątkowych. Kopia musi być zgodna ze stanem faktycznym i prawnym, niezależnie od tego, kiedy dokument został wydany; </w:t>
      </w:r>
    </w:p>
    <w:p w14:paraId="591E651F" w14:textId="66FA85CB" w:rsidR="003D3579" w:rsidRPr="003D3579" w:rsidRDefault="003D3579" w:rsidP="003D3579">
      <w:pPr>
        <w:pStyle w:val="Standard"/>
        <w:numPr>
          <w:ilvl w:val="2"/>
          <w:numId w:val="17"/>
        </w:numPr>
        <w:ind w:left="567" w:hanging="283"/>
        <w:jc w:val="both"/>
        <w:rPr>
          <w:rFonts w:ascii="Times New Roman" w:hAnsi="Times New Roman" w:cs="Times New Roman"/>
          <w:sz w:val="22"/>
          <w:szCs w:val="22"/>
        </w:rPr>
      </w:pPr>
      <w:r>
        <w:t xml:space="preserve">w przypadku gdy ofertę podpisują osoby inne niż umocowane do reprezentacji zgodnie </w:t>
      </w:r>
      <w:r>
        <w:br/>
      </w:r>
      <w:r>
        <w:t xml:space="preserve">z KRS/ rejestrem/ewidencją - pełnomocnictwo do działania w imieniu podmiotu; </w:t>
      </w:r>
    </w:p>
    <w:p w14:paraId="2B5B4B71" w14:textId="77777777" w:rsidR="00C6192B" w:rsidRDefault="00C6192B" w:rsidP="0064260B">
      <w:pPr>
        <w:pStyle w:val="Standard"/>
        <w:numPr>
          <w:ilvl w:val="2"/>
          <w:numId w:val="17"/>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umowę partnerską lub oświadczenie partnera o współdziałaniu w przypadku gdy zadanie realizowane jest przy udziale innych podmiotów;</w:t>
      </w:r>
    </w:p>
    <w:p w14:paraId="438E089F" w14:textId="57DD91F9" w:rsidR="003F1879" w:rsidRPr="003F1879" w:rsidRDefault="003F1879" w:rsidP="003F1879">
      <w:pPr>
        <w:pStyle w:val="Standard"/>
        <w:numPr>
          <w:ilvl w:val="0"/>
          <w:numId w:val="16"/>
        </w:numPr>
        <w:ind w:left="284" w:hanging="284"/>
        <w:jc w:val="both"/>
        <w:rPr>
          <w:rFonts w:ascii="Times New Roman" w:hAnsi="Times New Roman" w:cs="Times New Roman"/>
          <w:sz w:val="22"/>
          <w:szCs w:val="22"/>
        </w:rPr>
      </w:pPr>
      <w:r w:rsidRPr="003F1879">
        <w:rPr>
          <w:rFonts w:ascii="Times New Roman" w:hAnsi="Times New Roman" w:cs="Times New Roman"/>
          <w:sz w:val="22"/>
          <w:szCs w:val="22"/>
        </w:rPr>
        <w:t xml:space="preserve">Poza załącznikami wymienionymi w ust. </w:t>
      </w:r>
      <w:r>
        <w:rPr>
          <w:rFonts w:ascii="Times New Roman" w:hAnsi="Times New Roman" w:cs="Times New Roman"/>
          <w:sz w:val="22"/>
          <w:szCs w:val="22"/>
        </w:rPr>
        <w:t>2</w:t>
      </w:r>
      <w:r w:rsidRPr="003F1879">
        <w:rPr>
          <w:rFonts w:ascii="Times New Roman" w:hAnsi="Times New Roman" w:cs="Times New Roman"/>
          <w:sz w:val="22"/>
          <w:szCs w:val="22"/>
        </w:rPr>
        <w:t>, oferent może dołączyć rekomendacje i opinie oraz dokumenty świadczące o przeprowadzonej diagnozie sytuacji np. badania, ankiety, opracowania</w:t>
      </w:r>
      <w:r>
        <w:rPr>
          <w:rFonts w:ascii="Times New Roman" w:hAnsi="Times New Roman" w:cs="Times New Roman"/>
          <w:sz w:val="22"/>
          <w:szCs w:val="22"/>
        </w:rPr>
        <w:t>.</w:t>
      </w:r>
    </w:p>
    <w:p w14:paraId="4298D739" w14:textId="3539BF3F" w:rsidR="00C6192B" w:rsidRPr="00227855" w:rsidRDefault="00C6192B" w:rsidP="0064260B">
      <w:pPr>
        <w:pStyle w:val="Standard"/>
        <w:numPr>
          <w:ilvl w:val="0"/>
          <w:numId w:val="16"/>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 xml:space="preserve">W przypadku składania </w:t>
      </w:r>
      <w:r w:rsidR="003D3579">
        <w:rPr>
          <w:rFonts w:ascii="Times New Roman" w:hAnsi="Times New Roman" w:cs="Times New Roman"/>
          <w:sz w:val="22"/>
          <w:szCs w:val="22"/>
        </w:rPr>
        <w:t>kopii</w:t>
      </w:r>
      <w:r w:rsidRPr="00227855">
        <w:rPr>
          <w:rFonts w:ascii="Times New Roman" w:hAnsi="Times New Roman" w:cs="Times New Roman"/>
          <w:sz w:val="22"/>
          <w:szCs w:val="22"/>
        </w:rPr>
        <w:t xml:space="preserve"> dokumentów powinny być one potwierdzone za zgodność </w:t>
      </w:r>
      <w:r w:rsidR="00227855">
        <w:rPr>
          <w:rFonts w:ascii="Times New Roman" w:hAnsi="Times New Roman" w:cs="Times New Roman"/>
          <w:sz w:val="22"/>
          <w:szCs w:val="22"/>
        </w:rPr>
        <w:br/>
      </w:r>
      <w:r w:rsidRPr="00227855">
        <w:rPr>
          <w:rFonts w:ascii="Times New Roman" w:hAnsi="Times New Roman" w:cs="Times New Roman"/>
          <w:sz w:val="22"/>
          <w:szCs w:val="22"/>
        </w:rPr>
        <w:t>z oryginałem przez osoby upoważnione do reprezentacji Oferenta</w:t>
      </w:r>
      <w:r w:rsidR="003D3579">
        <w:rPr>
          <w:rFonts w:ascii="Times New Roman" w:hAnsi="Times New Roman" w:cs="Times New Roman"/>
          <w:sz w:val="22"/>
          <w:szCs w:val="22"/>
        </w:rPr>
        <w:t>.</w:t>
      </w:r>
    </w:p>
    <w:p w14:paraId="44443744" w14:textId="77777777" w:rsidR="00EB5891" w:rsidRDefault="00EB5891" w:rsidP="00312246">
      <w:pPr>
        <w:pStyle w:val="Standard"/>
        <w:jc w:val="both"/>
        <w:rPr>
          <w:rFonts w:ascii="Times New Roman" w:hAnsi="Times New Roman" w:cs="Times New Roman"/>
          <w:b/>
          <w:bCs/>
          <w:sz w:val="22"/>
          <w:szCs w:val="22"/>
        </w:rPr>
      </w:pPr>
    </w:p>
    <w:p w14:paraId="4AE5227A" w14:textId="739C0A4E" w:rsidR="00C6192B" w:rsidRPr="00312246" w:rsidRDefault="0064260B" w:rsidP="00312246">
      <w:pPr>
        <w:pStyle w:val="Standard"/>
        <w:jc w:val="both"/>
        <w:rPr>
          <w:rFonts w:ascii="Times New Roman" w:hAnsi="Times New Roman" w:cs="Times New Roman"/>
          <w:sz w:val="22"/>
          <w:szCs w:val="22"/>
        </w:rPr>
      </w:pPr>
      <w:r w:rsidRPr="00312246">
        <w:rPr>
          <w:rFonts w:ascii="Times New Roman" w:hAnsi="Times New Roman" w:cs="Times New Roman"/>
          <w:b/>
          <w:bCs/>
          <w:sz w:val="22"/>
          <w:szCs w:val="22"/>
        </w:rPr>
        <w:t>VII</w:t>
      </w:r>
      <w:r w:rsidR="00C6192B" w:rsidRPr="00312246">
        <w:rPr>
          <w:rFonts w:ascii="Times New Roman" w:hAnsi="Times New Roman" w:cs="Times New Roman"/>
          <w:b/>
          <w:bCs/>
          <w:sz w:val="22"/>
          <w:szCs w:val="22"/>
        </w:rPr>
        <w:t>. Termin i miejsce składania ofert.</w:t>
      </w:r>
    </w:p>
    <w:p w14:paraId="4807C537" w14:textId="77777777" w:rsidR="0064260B" w:rsidRPr="00227855" w:rsidRDefault="0064260B" w:rsidP="00C6192B">
      <w:pPr>
        <w:pStyle w:val="Standard"/>
        <w:jc w:val="both"/>
        <w:rPr>
          <w:rFonts w:ascii="Times New Roman" w:hAnsi="Times New Roman" w:cs="Times New Roman"/>
          <w:b/>
          <w:bCs/>
          <w:sz w:val="22"/>
          <w:szCs w:val="22"/>
        </w:rPr>
      </w:pPr>
    </w:p>
    <w:p w14:paraId="6AC63EAF" w14:textId="76314658" w:rsidR="00C6192B" w:rsidRPr="00227855" w:rsidRDefault="00C6192B" w:rsidP="00E84849">
      <w:pPr>
        <w:pStyle w:val="Standard"/>
        <w:numPr>
          <w:ilvl w:val="0"/>
          <w:numId w:val="19"/>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 xml:space="preserve">Ofertę wraz z wymaganymi załącznikami należy złożyć w sekretariacie Urzędu Gminy </w:t>
      </w:r>
      <w:r w:rsidR="00EB5891">
        <w:rPr>
          <w:rFonts w:ascii="Times New Roman" w:hAnsi="Times New Roman" w:cs="Times New Roman"/>
          <w:sz w:val="22"/>
          <w:szCs w:val="22"/>
        </w:rPr>
        <w:br/>
        <w:t xml:space="preserve">w </w:t>
      </w:r>
      <w:r w:rsidRPr="00227855">
        <w:rPr>
          <w:rFonts w:ascii="Times New Roman" w:hAnsi="Times New Roman" w:cs="Times New Roman"/>
          <w:sz w:val="22"/>
          <w:szCs w:val="22"/>
        </w:rPr>
        <w:t>Ostaszew</w:t>
      </w:r>
      <w:r w:rsidR="00EB5891">
        <w:rPr>
          <w:rFonts w:ascii="Times New Roman" w:hAnsi="Times New Roman" w:cs="Times New Roman"/>
          <w:sz w:val="22"/>
          <w:szCs w:val="22"/>
        </w:rPr>
        <w:t>ie</w:t>
      </w:r>
      <w:r w:rsidR="00E84849" w:rsidRPr="00227855">
        <w:rPr>
          <w:rFonts w:ascii="Times New Roman" w:hAnsi="Times New Roman" w:cs="Times New Roman"/>
          <w:sz w:val="22"/>
          <w:szCs w:val="22"/>
        </w:rPr>
        <w:t>,</w:t>
      </w:r>
      <w:r w:rsidRPr="00227855">
        <w:rPr>
          <w:rFonts w:ascii="Times New Roman" w:hAnsi="Times New Roman" w:cs="Times New Roman"/>
          <w:sz w:val="22"/>
          <w:szCs w:val="22"/>
        </w:rPr>
        <w:t xml:space="preserve"> ul. Kościuszki 51</w:t>
      </w:r>
      <w:r w:rsidR="0064260B" w:rsidRPr="00227855">
        <w:rPr>
          <w:rFonts w:ascii="Times New Roman" w:hAnsi="Times New Roman" w:cs="Times New Roman"/>
          <w:sz w:val="22"/>
          <w:szCs w:val="22"/>
        </w:rPr>
        <w:t xml:space="preserve">, </w:t>
      </w:r>
      <w:r w:rsidR="00E84849" w:rsidRPr="00227855">
        <w:rPr>
          <w:rFonts w:ascii="Times New Roman" w:hAnsi="Times New Roman" w:cs="Times New Roman"/>
          <w:sz w:val="22"/>
          <w:szCs w:val="22"/>
        </w:rPr>
        <w:t>82-112 Ostaszewo</w:t>
      </w:r>
      <w:r w:rsidRPr="00227855">
        <w:rPr>
          <w:rFonts w:ascii="Times New Roman" w:hAnsi="Times New Roman" w:cs="Times New Roman"/>
          <w:sz w:val="22"/>
          <w:szCs w:val="22"/>
        </w:rPr>
        <w:t xml:space="preserve"> w nieprzekraczalnym terminie do dnia</w:t>
      </w:r>
      <w:r w:rsidR="00E84849" w:rsidRPr="00227855">
        <w:rPr>
          <w:rFonts w:ascii="Times New Roman" w:hAnsi="Times New Roman" w:cs="Times New Roman"/>
          <w:sz w:val="22"/>
          <w:szCs w:val="22"/>
        </w:rPr>
        <w:t xml:space="preserve"> </w:t>
      </w:r>
      <w:r w:rsidR="009A4305" w:rsidRPr="00227855">
        <w:rPr>
          <w:rFonts w:ascii="Times New Roman" w:hAnsi="Times New Roman" w:cs="Times New Roman"/>
          <w:sz w:val="22"/>
          <w:szCs w:val="22"/>
        </w:rPr>
        <w:br/>
      </w:r>
      <w:r w:rsidR="003F1879">
        <w:rPr>
          <w:rFonts w:ascii="Times New Roman" w:hAnsi="Times New Roman" w:cs="Times New Roman"/>
          <w:sz w:val="22"/>
          <w:szCs w:val="22"/>
        </w:rPr>
        <w:t>1</w:t>
      </w:r>
      <w:r w:rsidR="00806FB5">
        <w:rPr>
          <w:rFonts w:ascii="Times New Roman" w:hAnsi="Times New Roman" w:cs="Times New Roman"/>
          <w:sz w:val="22"/>
          <w:szCs w:val="22"/>
        </w:rPr>
        <w:t>4</w:t>
      </w:r>
      <w:r w:rsidR="004811FB">
        <w:rPr>
          <w:rFonts w:ascii="Times New Roman" w:hAnsi="Times New Roman" w:cs="Times New Roman"/>
          <w:sz w:val="22"/>
          <w:szCs w:val="22"/>
        </w:rPr>
        <w:t xml:space="preserve"> lutego</w:t>
      </w:r>
      <w:r w:rsidR="00E84849" w:rsidRPr="00227855">
        <w:rPr>
          <w:rFonts w:ascii="Times New Roman" w:hAnsi="Times New Roman" w:cs="Times New Roman"/>
          <w:sz w:val="22"/>
          <w:szCs w:val="22"/>
        </w:rPr>
        <w:t xml:space="preserve"> 202</w:t>
      </w:r>
      <w:r w:rsidR="00695960">
        <w:rPr>
          <w:rFonts w:ascii="Times New Roman" w:hAnsi="Times New Roman" w:cs="Times New Roman"/>
          <w:sz w:val="22"/>
          <w:szCs w:val="22"/>
        </w:rPr>
        <w:t>5</w:t>
      </w:r>
      <w:r w:rsidR="00E84849" w:rsidRPr="00227855">
        <w:rPr>
          <w:rFonts w:ascii="Times New Roman" w:hAnsi="Times New Roman" w:cs="Times New Roman"/>
          <w:sz w:val="22"/>
          <w:szCs w:val="22"/>
        </w:rPr>
        <w:t xml:space="preserve"> r.</w:t>
      </w:r>
      <w:r w:rsidR="00BE7D9B">
        <w:rPr>
          <w:rFonts w:ascii="Times New Roman" w:hAnsi="Times New Roman" w:cs="Times New Roman"/>
          <w:sz w:val="22"/>
          <w:szCs w:val="22"/>
        </w:rPr>
        <w:t xml:space="preserve"> do godziny 15</w:t>
      </w:r>
      <w:r w:rsidR="00BE7D9B">
        <w:rPr>
          <w:rFonts w:ascii="Times New Roman" w:hAnsi="Times New Roman" w:cs="Times New Roman"/>
          <w:sz w:val="22"/>
          <w:szCs w:val="22"/>
          <w:vertAlign w:val="superscript"/>
        </w:rPr>
        <w:t>30</w:t>
      </w:r>
      <w:r w:rsidR="00BE7D9B">
        <w:rPr>
          <w:rFonts w:ascii="Times New Roman" w:hAnsi="Times New Roman" w:cs="Times New Roman"/>
          <w:sz w:val="22"/>
          <w:szCs w:val="22"/>
        </w:rPr>
        <w:t>.</w:t>
      </w:r>
    </w:p>
    <w:p w14:paraId="69C8985D" w14:textId="31C0CE62" w:rsidR="00E84849" w:rsidRPr="00227855" w:rsidRDefault="00E84849" w:rsidP="00E84849">
      <w:pPr>
        <w:numPr>
          <w:ilvl w:val="0"/>
          <w:numId w:val="19"/>
        </w:numPr>
        <w:autoSpaceDE w:val="0"/>
        <w:autoSpaceDN w:val="0"/>
        <w:adjustRightInd w:val="0"/>
        <w:ind w:left="284" w:hanging="284"/>
        <w:jc w:val="both"/>
        <w:rPr>
          <w:sz w:val="22"/>
          <w:szCs w:val="22"/>
        </w:rPr>
      </w:pPr>
      <w:r w:rsidRPr="00227855">
        <w:rPr>
          <w:sz w:val="22"/>
          <w:szCs w:val="22"/>
        </w:rPr>
        <w:t xml:space="preserve">W przypadku przesyłki pocztowej, jako adresata przesyłki należy wskazać: Urząd Gminy </w:t>
      </w:r>
      <w:r w:rsidR="0018312E">
        <w:rPr>
          <w:sz w:val="22"/>
          <w:szCs w:val="22"/>
        </w:rPr>
        <w:br/>
      </w:r>
      <w:r w:rsidRPr="00227855">
        <w:rPr>
          <w:sz w:val="22"/>
          <w:szCs w:val="22"/>
        </w:rPr>
        <w:t>w Ostaszewie, ul. Kościuszki 51, 82-112 Ostaszewo (</w:t>
      </w:r>
      <w:r w:rsidRPr="00227855">
        <w:rPr>
          <w:b/>
          <w:bCs/>
          <w:sz w:val="22"/>
          <w:szCs w:val="22"/>
        </w:rPr>
        <w:t>o terminie złożenia oferty decyduje data wpływu do Urzędu Gminy, a nie data stempla pocztowego).</w:t>
      </w:r>
    </w:p>
    <w:p w14:paraId="3CF4168F" w14:textId="77777777" w:rsidR="00C6192B" w:rsidRPr="00227855" w:rsidRDefault="00C6192B" w:rsidP="00E84849">
      <w:pPr>
        <w:pStyle w:val="Standard"/>
        <w:numPr>
          <w:ilvl w:val="0"/>
          <w:numId w:val="19"/>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Ofertę należy złożyć w 1 egzemplarzu, trwale powiązanym (zszytą, zbindowaną).</w:t>
      </w:r>
    </w:p>
    <w:p w14:paraId="047D1536" w14:textId="4996E625" w:rsidR="00E84849" w:rsidRPr="00227855" w:rsidRDefault="00C6192B" w:rsidP="00E84849">
      <w:pPr>
        <w:pStyle w:val="Standard"/>
        <w:numPr>
          <w:ilvl w:val="0"/>
          <w:numId w:val="19"/>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Oferta powinna być wypełniona komputerowo, zostać złożona w zamkniętej kopercie oznaczone</w:t>
      </w:r>
      <w:r w:rsidR="0064260B" w:rsidRPr="00227855">
        <w:rPr>
          <w:rFonts w:ascii="Times New Roman" w:hAnsi="Times New Roman" w:cs="Times New Roman"/>
          <w:sz w:val="22"/>
          <w:szCs w:val="22"/>
        </w:rPr>
        <w:t>j</w:t>
      </w:r>
      <w:r w:rsidRPr="00227855">
        <w:rPr>
          <w:rFonts w:ascii="Times New Roman" w:hAnsi="Times New Roman" w:cs="Times New Roman"/>
          <w:sz w:val="22"/>
          <w:szCs w:val="22"/>
        </w:rPr>
        <w:t xml:space="preserve"> nazwą lub pieczęcią organizacji oraz opatrzonej adnotacją „OTWARTY KONKURS OFERT - </w:t>
      </w:r>
      <w:r w:rsidR="00E84849" w:rsidRPr="00227855">
        <w:rPr>
          <w:rFonts w:ascii="Times New Roman" w:hAnsi="Times New Roman" w:cs="Times New Roman"/>
          <w:bCs/>
          <w:iCs/>
          <w:sz w:val="22"/>
          <w:szCs w:val="22"/>
        </w:rPr>
        <w:t xml:space="preserve">OGŁOSZENIE NR </w:t>
      </w:r>
      <w:r w:rsidR="00A8094B">
        <w:rPr>
          <w:rFonts w:ascii="Times New Roman" w:hAnsi="Times New Roman" w:cs="Times New Roman"/>
          <w:bCs/>
          <w:iCs/>
          <w:sz w:val="22"/>
          <w:szCs w:val="22"/>
        </w:rPr>
        <w:t>1</w:t>
      </w:r>
      <w:r w:rsidR="00E84849" w:rsidRPr="00227855">
        <w:rPr>
          <w:rFonts w:ascii="Times New Roman" w:hAnsi="Times New Roman" w:cs="Times New Roman"/>
          <w:bCs/>
          <w:iCs/>
          <w:sz w:val="22"/>
          <w:szCs w:val="22"/>
        </w:rPr>
        <w:t>/202</w:t>
      </w:r>
      <w:r w:rsidR="00695960">
        <w:rPr>
          <w:rFonts w:ascii="Times New Roman" w:hAnsi="Times New Roman" w:cs="Times New Roman"/>
          <w:bCs/>
          <w:iCs/>
          <w:sz w:val="22"/>
          <w:szCs w:val="22"/>
        </w:rPr>
        <w:t>5</w:t>
      </w:r>
      <w:r w:rsidR="00E84849" w:rsidRPr="00227855">
        <w:rPr>
          <w:rFonts w:ascii="Times New Roman" w:hAnsi="Times New Roman" w:cs="Times New Roman"/>
          <w:bCs/>
          <w:iCs/>
          <w:sz w:val="22"/>
          <w:szCs w:val="22"/>
        </w:rPr>
        <w:t>”</w:t>
      </w:r>
    </w:p>
    <w:p w14:paraId="0765440D" w14:textId="2106B11A" w:rsidR="00C6192B" w:rsidRPr="00227855" w:rsidRDefault="00C6192B" w:rsidP="00E84849">
      <w:pPr>
        <w:pStyle w:val="Standard"/>
        <w:numPr>
          <w:ilvl w:val="0"/>
          <w:numId w:val="19"/>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Nie jest możliwe złożenie jednej oferty na realizację kilku zadań.</w:t>
      </w:r>
    </w:p>
    <w:p w14:paraId="16F9402C" w14:textId="1362B7EE" w:rsidR="00990BB7" w:rsidRPr="00227855" w:rsidRDefault="00C6192B" w:rsidP="00990BB7">
      <w:pPr>
        <w:pStyle w:val="Standard"/>
        <w:numPr>
          <w:ilvl w:val="0"/>
          <w:numId w:val="19"/>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lastRenderedPageBreak/>
        <w:t xml:space="preserve">W przypadku, gdy organizacja składa kilka ofert, każda z nich powinna być złożona </w:t>
      </w:r>
      <w:r w:rsidR="009A4305" w:rsidRPr="00227855">
        <w:rPr>
          <w:rFonts w:ascii="Times New Roman" w:hAnsi="Times New Roman" w:cs="Times New Roman"/>
          <w:sz w:val="22"/>
          <w:szCs w:val="22"/>
        </w:rPr>
        <w:br/>
      </w:r>
      <w:r w:rsidRPr="00227855">
        <w:rPr>
          <w:rFonts w:ascii="Times New Roman" w:hAnsi="Times New Roman" w:cs="Times New Roman"/>
          <w:sz w:val="22"/>
          <w:szCs w:val="22"/>
        </w:rPr>
        <w:t>w odrębnej kopercie, oznaczonej i opatrzonej odpowiednią adnotacją, z odrębnym kompletem załączników.</w:t>
      </w:r>
      <w:r w:rsidR="00990BB7" w:rsidRPr="00227855">
        <w:rPr>
          <w:rFonts w:ascii="Times New Roman" w:hAnsi="Times New Roman" w:cs="Times New Roman"/>
          <w:color w:val="000000"/>
          <w:sz w:val="22"/>
          <w:szCs w:val="22"/>
        </w:rPr>
        <w:t xml:space="preserve"> </w:t>
      </w:r>
    </w:p>
    <w:p w14:paraId="67CCFEB3" w14:textId="7897A332" w:rsidR="00C6192B" w:rsidRPr="00227855" w:rsidRDefault="00990BB7" w:rsidP="00990BB7">
      <w:pPr>
        <w:pStyle w:val="Standard"/>
        <w:numPr>
          <w:ilvl w:val="0"/>
          <w:numId w:val="19"/>
        </w:numPr>
        <w:ind w:left="284" w:hanging="284"/>
        <w:jc w:val="both"/>
        <w:rPr>
          <w:rFonts w:ascii="Times New Roman" w:hAnsi="Times New Roman" w:cs="Times New Roman"/>
          <w:sz w:val="22"/>
          <w:szCs w:val="22"/>
        </w:rPr>
      </w:pPr>
      <w:r w:rsidRPr="00227855">
        <w:rPr>
          <w:rFonts w:ascii="Times New Roman" w:hAnsi="Times New Roman" w:cs="Times New Roman"/>
          <w:color w:val="000000"/>
          <w:sz w:val="22"/>
          <w:szCs w:val="22"/>
        </w:rPr>
        <w:t>Złożona oferta nie może być zbieżna pod względem tematyki, zakresu bądź terminu realizacji zadania z inną ofertą złożoną przez tego samego oferenta w tym samym postępowaniu konkursowym. W takim przypadku oferta/oferty opiniowane w terminie późniejszym podlegają odrzuceniu.</w:t>
      </w:r>
    </w:p>
    <w:p w14:paraId="3080B9C4" w14:textId="103FF4FC" w:rsidR="00A2627D" w:rsidRPr="00227855" w:rsidRDefault="00C6192B" w:rsidP="00A2627D">
      <w:pPr>
        <w:pStyle w:val="Standard"/>
        <w:numPr>
          <w:ilvl w:val="0"/>
          <w:numId w:val="19"/>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 xml:space="preserve">Dwie lub więcej organizacji może złożyć ofertę wspólną na realizację zadania publicznego. </w:t>
      </w:r>
      <w:r w:rsidR="00227855">
        <w:rPr>
          <w:rFonts w:ascii="Times New Roman" w:hAnsi="Times New Roman" w:cs="Times New Roman"/>
          <w:sz w:val="22"/>
          <w:szCs w:val="22"/>
        </w:rPr>
        <w:br/>
      </w:r>
      <w:r w:rsidRPr="00227855">
        <w:rPr>
          <w:rFonts w:ascii="Times New Roman" w:hAnsi="Times New Roman" w:cs="Times New Roman"/>
          <w:sz w:val="22"/>
          <w:szCs w:val="22"/>
        </w:rPr>
        <w:t>W takim przypadku oferta oprócz standardowych wymagań wskazywać powinna: jakie działania będą wykonywać poszczególne organizacje pozarządowe lub podmioty wymienione w art. 3 ust. 3 ustawy o działalności i pożytku publicznego i o wolontariacie oraz sposób reprezentacji podmiotów wobec administracji publicznej. Na etapie konkursu nie ma potrzeby składania umowy, jaką zawarły między sobą organizacje. Przedmiotowa umowa załączana jest do umowy na realizację zadania. Odpowiedzialność za zobowiązania wynikające z umowy zawartej z organem administracji publicznej wszystkie organizacje będące stroną umowy ponoszą solidarnie.</w:t>
      </w:r>
    </w:p>
    <w:p w14:paraId="7FBE627C" w14:textId="77777777" w:rsidR="00A2627D" w:rsidRPr="00227855" w:rsidRDefault="00A2627D" w:rsidP="00A2627D">
      <w:pPr>
        <w:pStyle w:val="Standard"/>
        <w:ind w:left="284"/>
        <w:jc w:val="both"/>
        <w:rPr>
          <w:rFonts w:ascii="Times New Roman" w:hAnsi="Times New Roman" w:cs="Times New Roman"/>
          <w:sz w:val="22"/>
          <w:szCs w:val="22"/>
        </w:rPr>
      </w:pPr>
    </w:p>
    <w:p w14:paraId="21ECC441" w14:textId="10D88CFE" w:rsidR="00990BB7" w:rsidRPr="00227855" w:rsidRDefault="00990BB7" w:rsidP="00990BB7">
      <w:pPr>
        <w:autoSpaceDE w:val="0"/>
        <w:autoSpaceDN w:val="0"/>
        <w:adjustRightInd w:val="0"/>
        <w:jc w:val="both"/>
        <w:rPr>
          <w:b/>
          <w:bCs/>
          <w:color w:val="000000"/>
          <w:sz w:val="22"/>
          <w:szCs w:val="22"/>
        </w:rPr>
      </w:pPr>
      <w:r w:rsidRPr="00227855">
        <w:rPr>
          <w:b/>
          <w:bCs/>
          <w:color w:val="000000"/>
          <w:sz w:val="22"/>
          <w:szCs w:val="22"/>
        </w:rPr>
        <w:t>VIII. Tryb i kryteria stosowane przy wyborze ofert oraz termin dokonania wyboru ofert.</w:t>
      </w:r>
    </w:p>
    <w:p w14:paraId="702EC3FF" w14:textId="4D21F3EA" w:rsidR="00A2627D" w:rsidRPr="00227855" w:rsidRDefault="00A2627D" w:rsidP="00A2627D">
      <w:pPr>
        <w:pStyle w:val="Standard"/>
        <w:jc w:val="both"/>
        <w:rPr>
          <w:rFonts w:ascii="Times New Roman" w:hAnsi="Times New Roman" w:cs="Times New Roman"/>
          <w:b/>
          <w:bCs/>
          <w:sz w:val="22"/>
          <w:szCs w:val="22"/>
        </w:rPr>
      </w:pPr>
    </w:p>
    <w:p w14:paraId="28FC56C2" w14:textId="6838741D" w:rsidR="00A2627D" w:rsidRPr="00227855" w:rsidRDefault="00A2627D" w:rsidP="009A4305">
      <w:pPr>
        <w:numPr>
          <w:ilvl w:val="0"/>
          <w:numId w:val="7"/>
        </w:numPr>
        <w:autoSpaceDE w:val="0"/>
        <w:autoSpaceDN w:val="0"/>
        <w:adjustRightInd w:val="0"/>
        <w:jc w:val="both"/>
        <w:rPr>
          <w:color w:val="000000"/>
          <w:sz w:val="22"/>
          <w:szCs w:val="22"/>
        </w:rPr>
      </w:pPr>
      <w:r w:rsidRPr="00227855">
        <w:rPr>
          <w:color w:val="000000"/>
          <w:sz w:val="22"/>
          <w:szCs w:val="22"/>
        </w:rPr>
        <w:t xml:space="preserve">Oceny formalnej oraz oceny merytorycznej złożonych ofert </w:t>
      </w:r>
      <w:r w:rsidR="00BE7D9B">
        <w:rPr>
          <w:color w:val="000000"/>
          <w:sz w:val="22"/>
          <w:szCs w:val="22"/>
        </w:rPr>
        <w:t>d</w:t>
      </w:r>
      <w:r w:rsidRPr="00227855">
        <w:rPr>
          <w:color w:val="000000"/>
          <w:sz w:val="22"/>
          <w:szCs w:val="22"/>
        </w:rPr>
        <w:t xml:space="preserve">okona komisja konkursowa, która zostanie powołana w drodze Zarządzenia Wójta Gminy Ostaszewo. </w:t>
      </w:r>
    </w:p>
    <w:p w14:paraId="739912C9" w14:textId="6FC2A192" w:rsidR="00A2627D" w:rsidRPr="00227855" w:rsidRDefault="00A2627D" w:rsidP="009A4305">
      <w:pPr>
        <w:numPr>
          <w:ilvl w:val="0"/>
          <w:numId w:val="7"/>
        </w:numPr>
        <w:autoSpaceDE w:val="0"/>
        <w:autoSpaceDN w:val="0"/>
        <w:adjustRightInd w:val="0"/>
        <w:jc w:val="both"/>
        <w:rPr>
          <w:color w:val="000000"/>
          <w:sz w:val="22"/>
          <w:szCs w:val="22"/>
        </w:rPr>
      </w:pPr>
      <w:r w:rsidRPr="00227855">
        <w:rPr>
          <w:color w:val="000000"/>
          <w:sz w:val="22"/>
          <w:szCs w:val="22"/>
        </w:rPr>
        <w:t xml:space="preserve">Komisja konkursowa opiniuje oferty w terminie do </w:t>
      </w:r>
      <w:r w:rsidR="003865FE" w:rsidRPr="00227855">
        <w:rPr>
          <w:color w:val="000000"/>
          <w:sz w:val="22"/>
          <w:szCs w:val="22"/>
        </w:rPr>
        <w:t>1</w:t>
      </w:r>
      <w:r w:rsidR="00BA63DC">
        <w:rPr>
          <w:color w:val="000000"/>
          <w:sz w:val="22"/>
          <w:szCs w:val="22"/>
        </w:rPr>
        <w:t>4</w:t>
      </w:r>
      <w:r w:rsidRPr="00227855">
        <w:rPr>
          <w:color w:val="000000"/>
          <w:sz w:val="22"/>
          <w:szCs w:val="22"/>
        </w:rPr>
        <w:t xml:space="preserve"> dni od daty określającej końcowy termin składania ofert. </w:t>
      </w:r>
    </w:p>
    <w:p w14:paraId="7E3F61C0" w14:textId="263CC412" w:rsidR="00BE7D9B" w:rsidRPr="00BE7D9B" w:rsidRDefault="00A2627D" w:rsidP="00BE7D9B">
      <w:pPr>
        <w:pStyle w:val="NormalnyWeb"/>
        <w:numPr>
          <w:ilvl w:val="0"/>
          <w:numId w:val="7"/>
        </w:numPr>
        <w:jc w:val="both"/>
        <w:rPr>
          <w:sz w:val="22"/>
          <w:szCs w:val="22"/>
        </w:rPr>
      </w:pPr>
      <w:r w:rsidRPr="00227855">
        <w:rPr>
          <w:sz w:val="22"/>
          <w:szCs w:val="22"/>
        </w:rPr>
        <w:t>Komisja konkursowa dokonuje oceny oferty pod względem formalnym na podstawie</w:t>
      </w:r>
      <w:r w:rsidR="009A4305" w:rsidRPr="00227855">
        <w:rPr>
          <w:sz w:val="22"/>
          <w:szCs w:val="22"/>
        </w:rPr>
        <w:t xml:space="preserve"> </w:t>
      </w:r>
      <w:r w:rsidRPr="00227855">
        <w:rPr>
          <w:sz w:val="22"/>
          <w:szCs w:val="22"/>
        </w:rPr>
        <w:t>karty oceny formalnej według następujących kryteriów: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65"/>
        <w:gridCol w:w="990"/>
      </w:tblGrid>
      <w:tr w:rsidR="00A2627D" w:rsidRPr="00227855" w14:paraId="09BE47F7" w14:textId="77777777" w:rsidTr="00BE7D9B">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65B1CE" w14:textId="08B449B0" w:rsidR="00A2627D" w:rsidRPr="00227855" w:rsidRDefault="00A2627D" w:rsidP="00F94E06">
            <w:pPr>
              <w:rPr>
                <w:sz w:val="22"/>
                <w:szCs w:val="22"/>
              </w:rPr>
            </w:pPr>
            <w:r w:rsidRPr="00227855">
              <w:rPr>
                <w:rStyle w:val="Pogrubienie"/>
                <w:sz w:val="22"/>
                <w:szCs w:val="22"/>
              </w:rPr>
              <w:t xml:space="preserve">KRYTERIA FORMALNE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62F783" w14:textId="77777777" w:rsidR="00A2627D" w:rsidRPr="00227855" w:rsidRDefault="00A2627D" w:rsidP="00BE7D9B">
            <w:pPr>
              <w:rPr>
                <w:sz w:val="22"/>
                <w:szCs w:val="22"/>
              </w:rPr>
            </w:pPr>
            <w:r w:rsidRPr="00227855">
              <w:rPr>
                <w:rStyle w:val="Pogrubienie"/>
                <w:sz w:val="22"/>
                <w:szCs w:val="22"/>
              </w:rPr>
              <w:t>TAK/NIE</w:t>
            </w:r>
          </w:p>
        </w:tc>
      </w:tr>
      <w:tr w:rsidR="00A2627D" w:rsidRPr="00227855" w14:paraId="29D58B33" w14:textId="77777777" w:rsidTr="00BE7D9B">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8D5E" w14:textId="77777777" w:rsidR="00A2627D" w:rsidRPr="00227855" w:rsidRDefault="00A2627D" w:rsidP="00BE7D9B">
            <w:pPr>
              <w:rPr>
                <w:sz w:val="22"/>
                <w:szCs w:val="22"/>
              </w:rPr>
            </w:pPr>
            <w:r w:rsidRPr="00227855">
              <w:rPr>
                <w:sz w:val="22"/>
                <w:szCs w:val="22"/>
              </w:rPr>
              <w:t>Oferent złożył ofertę w terminie, w sposób określony w ogłoszeniu konkursowym.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CB49A7" w14:textId="77777777" w:rsidR="00A2627D" w:rsidRPr="00227855" w:rsidRDefault="00A2627D" w:rsidP="00BE7D9B">
            <w:pPr>
              <w:rPr>
                <w:sz w:val="22"/>
                <w:szCs w:val="22"/>
              </w:rPr>
            </w:pPr>
            <w:r w:rsidRPr="00227855">
              <w:rPr>
                <w:sz w:val="22"/>
                <w:szCs w:val="22"/>
              </w:rPr>
              <w:t>TAK/NIE</w:t>
            </w:r>
          </w:p>
        </w:tc>
      </w:tr>
      <w:tr w:rsidR="00A2627D" w:rsidRPr="00227855" w14:paraId="784A30E9" w14:textId="77777777" w:rsidTr="00BE7D9B">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49DD00" w14:textId="77777777" w:rsidR="00A2627D" w:rsidRPr="00227855" w:rsidRDefault="00A2627D" w:rsidP="00BE7D9B">
            <w:pPr>
              <w:rPr>
                <w:sz w:val="22"/>
                <w:szCs w:val="22"/>
              </w:rPr>
            </w:pPr>
            <w:r w:rsidRPr="00227855">
              <w:rPr>
                <w:sz w:val="22"/>
                <w:szCs w:val="22"/>
              </w:rPr>
              <w:t>Oferta została złożona na zadanie ogłoszone w konkursie, przez podmiot uprawniony oraz została podpisana przez osoby upoważnione.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B008B1" w14:textId="77777777" w:rsidR="00A2627D" w:rsidRPr="00227855" w:rsidRDefault="00A2627D" w:rsidP="00BE7D9B">
            <w:pPr>
              <w:rPr>
                <w:sz w:val="22"/>
                <w:szCs w:val="22"/>
              </w:rPr>
            </w:pPr>
            <w:r w:rsidRPr="00227855">
              <w:rPr>
                <w:sz w:val="22"/>
                <w:szCs w:val="22"/>
              </w:rPr>
              <w:t>TAK/NIE</w:t>
            </w:r>
          </w:p>
        </w:tc>
      </w:tr>
      <w:tr w:rsidR="00A2627D" w:rsidRPr="00227855" w14:paraId="140F1075" w14:textId="77777777" w:rsidTr="00BE7D9B">
        <w:trPr>
          <w:trHeight w:val="710"/>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43553A" w14:textId="443FB9DC" w:rsidR="00A2627D" w:rsidRPr="00227855" w:rsidRDefault="00A2627D" w:rsidP="00BE7D9B">
            <w:pPr>
              <w:pStyle w:val="NormalnyWeb"/>
              <w:rPr>
                <w:sz w:val="22"/>
                <w:szCs w:val="22"/>
              </w:rPr>
            </w:pPr>
            <w:r w:rsidRPr="00227855">
              <w:rPr>
                <w:sz w:val="22"/>
                <w:szCs w:val="22"/>
              </w:rPr>
              <w:t>Oferta, posiada wszystkie strony i wypełnione wszystkie punkty formularza</w:t>
            </w:r>
            <w:r w:rsidR="003865FE" w:rsidRPr="00227855">
              <w:rPr>
                <w:sz w:val="22"/>
                <w:szCs w:val="22"/>
              </w:rPr>
              <w:t xml:space="preserve"> zgodnie </w:t>
            </w:r>
            <w:r w:rsidR="00EF312E">
              <w:rPr>
                <w:sz w:val="22"/>
                <w:szCs w:val="22"/>
              </w:rPr>
              <w:br/>
            </w:r>
            <w:r w:rsidR="003865FE" w:rsidRPr="00227855">
              <w:rPr>
                <w:sz w:val="22"/>
                <w:szCs w:val="22"/>
              </w:rPr>
              <w:t xml:space="preserve">z </w:t>
            </w:r>
            <w:r w:rsidR="00F94E06" w:rsidRPr="00227855">
              <w:rPr>
                <w:sz w:val="22"/>
                <w:szCs w:val="22"/>
              </w:rPr>
              <w:t>ogłoszeniem</w:t>
            </w:r>
            <w:r w:rsidRPr="00227855">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297235" w14:textId="77777777" w:rsidR="00A2627D" w:rsidRPr="00227855" w:rsidRDefault="00A2627D" w:rsidP="00BE7D9B">
            <w:pPr>
              <w:rPr>
                <w:sz w:val="22"/>
                <w:szCs w:val="22"/>
              </w:rPr>
            </w:pPr>
            <w:r w:rsidRPr="00227855">
              <w:rPr>
                <w:sz w:val="22"/>
                <w:szCs w:val="22"/>
              </w:rPr>
              <w:t>TAK/NIE</w:t>
            </w:r>
          </w:p>
        </w:tc>
      </w:tr>
      <w:tr w:rsidR="00A2627D" w:rsidRPr="00227855" w14:paraId="31F6D1EB" w14:textId="77777777" w:rsidTr="00BE7D9B">
        <w:trPr>
          <w:trHeight w:val="650"/>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F70AA2" w14:textId="718180CC" w:rsidR="00A2627D" w:rsidRPr="00227855" w:rsidRDefault="00A2627D" w:rsidP="00BE7D9B">
            <w:pPr>
              <w:pStyle w:val="NormalnyWeb"/>
              <w:rPr>
                <w:sz w:val="22"/>
                <w:szCs w:val="22"/>
              </w:rPr>
            </w:pPr>
            <w:r w:rsidRPr="00227855">
              <w:rPr>
                <w:sz w:val="22"/>
                <w:szCs w:val="22"/>
              </w:rPr>
              <w:t xml:space="preserve">Oferta zawiera wymagany minimalny wkład środków finansowych własnych, środków finansowych z innych źródeł, wkładu osobowego lub rzeczowego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5FB02F" w14:textId="77777777" w:rsidR="00A2627D" w:rsidRPr="00227855" w:rsidRDefault="00A2627D" w:rsidP="00BE7D9B">
            <w:pPr>
              <w:rPr>
                <w:sz w:val="22"/>
                <w:szCs w:val="22"/>
              </w:rPr>
            </w:pPr>
            <w:r w:rsidRPr="00227855">
              <w:rPr>
                <w:sz w:val="22"/>
                <w:szCs w:val="22"/>
              </w:rPr>
              <w:t>TAK/NIE</w:t>
            </w:r>
          </w:p>
        </w:tc>
      </w:tr>
      <w:tr w:rsidR="00A2627D" w:rsidRPr="00227855" w14:paraId="1747AC10" w14:textId="77777777" w:rsidTr="009F76C0">
        <w:trPr>
          <w:trHeight w:val="330"/>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DFEBDA" w14:textId="77777777" w:rsidR="00A2627D" w:rsidRPr="00227855" w:rsidRDefault="00A2627D" w:rsidP="00BE7D9B">
            <w:pPr>
              <w:pStyle w:val="NormalnyWeb"/>
              <w:rPr>
                <w:sz w:val="22"/>
                <w:szCs w:val="22"/>
              </w:rPr>
            </w:pPr>
            <w:r w:rsidRPr="00227855">
              <w:rPr>
                <w:sz w:val="22"/>
                <w:szCs w:val="22"/>
              </w:rPr>
              <w:t>Oferta zawiera wszystkie informacje wymagane do oceny merytorycznej.</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67EEF8" w14:textId="77777777" w:rsidR="00A2627D" w:rsidRPr="00227855" w:rsidRDefault="00A2627D" w:rsidP="00BE7D9B">
            <w:pPr>
              <w:rPr>
                <w:sz w:val="22"/>
                <w:szCs w:val="22"/>
              </w:rPr>
            </w:pPr>
            <w:bookmarkStart w:id="5" w:name="_Hlk188602948"/>
            <w:r w:rsidRPr="00227855">
              <w:rPr>
                <w:sz w:val="22"/>
                <w:szCs w:val="22"/>
              </w:rPr>
              <w:t>TAK/NIE</w:t>
            </w:r>
            <w:bookmarkEnd w:id="5"/>
          </w:p>
        </w:tc>
      </w:tr>
      <w:tr w:rsidR="009F76C0" w:rsidRPr="00227855" w14:paraId="5727D5B8" w14:textId="77777777" w:rsidTr="009F76C0">
        <w:trPr>
          <w:trHeight w:val="210"/>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B26FF" w14:textId="1B78691A" w:rsidR="009F76C0" w:rsidRPr="00227855" w:rsidRDefault="009F76C0" w:rsidP="00BE7D9B">
            <w:pPr>
              <w:pStyle w:val="NormalnyWeb"/>
              <w:rPr>
                <w:sz w:val="22"/>
                <w:szCs w:val="22"/>
              </w:rPr>
            </w:pPr>
            <w:r>
              <w:rPr>
                <w:sz w:val="22"/>
                <w:szCs w:val="22"/>
              </w:rPr>
              <w:t>R</w:t>
            </w:r>
            <w:r w:rsidRPr="009F76C0">
              <w:rPr>
                <w:sz w:val="22"/>
                <w:szCs w:val="22"/>
              </w:rPr>
              <w:t>ealizacja oferty mieści się w przedziale czasowym określonym w ogłoszeniu o konkursie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D3D1E4" w14:textId="3319E8E0" w:rsidR="009F76C0" w:rsidRPr="00227855" w:rsidRDefault="009F76C0" w:rsidP="00BE7D9B">
            <w:pPr>
              <w:rPr>
                <w:sz w:val="22"/>
                <w:szCs w:val="22"/>
              </w:rPr>
            </w:pPr>
            <w:r w:rsidRPr="009F76C0">
              <w:rPr>
                <w:sz w:val="22"/>
                <w:szCs w:val="22"/>
              </w:rPr>
              <w:t>TAK/NIE</w:t>
            </w:r>
          </w:p>
        </w:tc>
      </w:tr>
    </w:tbl>
    <w:p w14:paraId="2ABEA08E" w14:textId="77777777" w:rsidR="009A4305" w:rsidRPr="00227855" w:rsidRDefault="009A4305" w:rsidP="00A2627D">
      <w:pPr>
        <w:pStyle w:val="Standard"/>
        <w:jc w:val="both"/>
        <w:rPr>
          <w:rFonts w:ascii="Times New Roman" w:hAnsi="Times New Roman" w:cs="Times New Roman"/>
          <w:b/>
          <w:bCs/>
          <w:sz w:val="22"/>
          <w:szCs w:val="22"/>
        </w:rPr>
      </w:pPr>
    </w:p>
    <w:p w14:paraId="307483F5" w14:textId="67746513" w:rsidR="009A4305" w:rsidRPr="002B73B6" w:rsidRDefault="00A2627D" w:rsidP="00312246">
      <w:pPr>
        <w:pStyle w:val="Standard"/>
        <w:numPr>
          <w:ilvl w:val="0"/>
          <w:numId w:val="7"/>
        </w:numPr>
        <w:jc w:val="both"/>
        <w:rPr>
          <w:rFonts w:ascii="Times New Roman" w:hAnsi="Times New Roman" w:cs="Times New Roman"/>
          <w:b/>
          <w:bCs/>
          <w:sz w:val="22"/>
          <w:szCs w:val="22"/>
        </w:rPr>
      </w:pPr>
      <w:r w:rsidRPr="00227855">
        <w:rPr>
          <w:rFonts w:ascii="Times New Roman" w:hAnsi="Times New Roman" w:cs="Times New Roman"/>
          <w:sz w:val="22"/>
          <w:szCs w:val="22"/>
        </w:rPr>
        <w:t>Oferty, które przeszły pozytywnie ocenę formalną podlegają ocenie merytorycznej, której dokonuje Komisja Konkursowa na podstawie karty oceny merytorycznej</w:t>
      </w:r>
      <w:r w:rsidR="003865FE" w:rsidRPr="00227855">
        <w:rPr>
          <w:rFonts w:ascii="Times New Roman" w:hAnsi="Times New Roman" w:cs="Times New Roman"/>
          <w:sz w:val="22"/>
          <w:szCs w:val="22"/>
        </w:rPr>
        <w:t>, według następujących kryteriów:</w:t>
      </w:r>
    </w:p>
    <w:p w14:paraId="77566C6E" w14:textId="77777777" w:rsidR="002B73B6" w:rsidRPr="00312246" w:rsidRDefault="002B73B6" w:rsidP="002B73B6">
      <w:pPr>
        <w:pStyle w:val="Standard"/>
        <w:ind w:left="360"/>
        <w:jc w:val="both"/>
        <w:rPr>
          <w:rFonts w:ascii="Times New Roman" w:hAnsi="Times New Roman" w:cs="Times New Roman"/>
          <w:b/>
          <w:bCs/>
          <w:sz w:val="22"/>
          <w:szCs w:val="22"/>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661"/>
        <w:gridCol w:w="1394"/>
      </w:tblGrid>
      <w:tr w:rsidR="00372D33" w:rsidRPr="00227855" w14:paraId="49507B6E" w14:textId="77777777" w:rsidTr="00372D3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3FD36E" w14:textId="0F7A50F4" w:rsidR="00372D33" w:rsidRPr="00227855" w:rsidRDefault="00372D33" w:rsidP="00BE7D9B">
            <w:pPr>
              <w:autoSpaceDE w:val="0"/>
              <w:autoSpaceDN w:val="0"/>
              <w:adjustRightInd w:val="0"/>
              <w:jc w:val="both"/>
              <w:rPr>
                <w:color w:val="000000"/>
                <w:sz w:val="22"/>
                <w:szCs w:val="22"/>
              </w:rPr>
            </w:pPr>
            <w:r w:rsidRPr="00227855">
              <w:rPr>
                <w:b/>
                <w:bCs/>
                <w:color w:val="000000"/>
                <w:sz w:val="22"/>
                <w:szCs w:val="22"/>
              </w:rPr>
              <w:t xml:space="preserve">KRYTERIA MERYTORYCZNE </w:t>
            </w:r>
          </w:p>
        </w:tc>
        <w:tc>
          <w:tcPr>
            <w:tcW w:w="13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9EEEB7" w14:textId="77777777" w:rsidR="00372D33" w:rsidRPr="00227855" w:rsidRDefault="00372D33" w:rsidP="00372D33">
            <w:pPr>
              <w:autoSpaceDE w:val="0"/>
              <w:autoSpaceDN w:val="0"/>
              <w:adjustRightInd w:val="0"/>
              <w:jc w:val="center"/>
              <w:rPr>
                <w:color w:val="000000"/>
                <w:sz w:val="22"/>
                <w:szCs w:val="22"/>
              </w:rPr>
            </w:pPr>
            <w:r w:rsidRPr="00227855">
              <w:rPr>
                <w:b/>
                <w:bCs/>
                <w:color w:val="000000"/>
                <w:sz w:val="22"/>
                <w:szCs w:val="22"/>
              </w:rPr>
              <w:t>Maksymalna</w:t>
            </w:r>
          </w:p>
          <w:p w14:paraId="7238AE74" w14:textId="20DDBF36" w:rsidR="00372D33" w:rsidRPr="00227855" w:rsidRDefault="00372D33" w:rsidP="00372D33">
            <w:pPr>
              <w:autoSpaceDE w:val="0"/>
              <w:autoSpaceDN w:val="0"/>
              <w:adjustRightInd w:val="0"/>
              <w:jc w:val="center"/>
              <w:rPr>
                <w:color w:val="000000"/>
                <w:sz w:val="22"/>
                <w:szCs w:val="22"/>
              </w:rPr>
            </w:pPr>
            <w:r w:rsidRPr="00227855">
              <w:rPr>
                <w:b/>
                <w:bCs/>
                <w:color w:val="000000"/>
                <w:sz w:val="22"/>
                <w:szCs w:val="22"/>
              </w:rPr>
              <w:t>liczba</w:t>
            </w:r>
          </w:p>
          <w:p w14:paraId="03899F64" w14:textId="77777777" w:rsidR="00372D33" w:rsidRPr="00227855" w:rsidRDefault="00372D33" w:rsidP="00372D33">
            <w:pPr>
              <w:autoSpaceDE w:val="0"/>
              <w:autoSpaceDN w:val="0"/>
              <w:adjustRightInd w:val="0"/>
              <w:jc w:val="center"/>
              <w:rPr>
                <w:color w:val="000000"/>
                <w:sz w:val="22"/>
                <w:szCs w:val="22"/>
              </w:rPr>
            </w:pPr>
            <w:r w:rsidRPr="00227855">
              <w:rPr>
                <w:b/>
                <w:bCs/>
                <w:color w:val="000000"/>
                <w:sz w:val="22"/>
                <w:szCs w:val="22"/>
              </w:rPr>
              <w:t>punktów</w:t>
            </w:r>
          </w:p>
        </w:tc>
      </w:tr>
      <w:tr w:rsidR="00372D33" w:rsidRPr="00227855" w14:paraId="0FC73A45" w14:textId="368714A3" w:rsidTr="00EB5891">
        <w:trPr>
          <w:tblCellSpacing w:w="0" w:type="dxa"/>
          <w:jc w:val="center"/>
        </w:trPr>
        <w:tc>
          <w:tcPr>
            <w:tcW w:w="913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9C070D" w14:textId="77777777" w:rsidR="00372D33" w:rsidRPr="00227855" w:rsidRDefault="00372D33" w:rsidP="00BE7D9B">
            <w:pPr>
              <w:autoSpaceDE w:val="0"/>
              <w:autoSpaceDN w:val="0"/>
              <w:adjustRightInd w:val="0"/>
              <w:jc w:val="both"/>
              <w:rPr>
                <w:color w:val="000000"/>
                <w:sz w:val="22"/>
                <w:szCs w:val="22"/>
              </w:rPr>
            </w:pPr>
            <w:r w:rsidRPr="00227855">
              <w:rPr>
                <w:b/>
                <w:bCs/>
                <w:color w:val="000000"/>
                <w:sz w:val="22"/>
                <w:szCs w:val="22"/>
              </w:rPr>
              <w:t xml:space="preserve">1. Ocena możliwości realizacji zadania publicznego, a w szczególności: </w:t>
            </w:r>
          </w:p>
        </w:tc>
      </w:tr>
      <w:tr w:rsidR="00534F42" w:rsidRPr="00227855" w14:paraId="50A4C9FB" w14:textId="77777777" w:rsidTr="00534F42">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13138C" w14:textId="6095FF47" w:rsidR="00534F42" w:rsidRPr="00227855" w:rsidRDefault="00534F42" w:rsidP="00BE7D9B">
            <w:pPr>
              <w:autoSpaceDE w:val="0"/>
              <w:autoSpaceDN w:val="0"/>
              <w:adjustRightInd w:val="0"/>
              <w:jc w:val="both"/>
              <w:rPr>
                <w:color w:val="000000"/>
                <w:sz w:val="22"/>
                <w:szCs w:val="22"/>
              </w:rPr>
            </w:pPr>
            <w:r w:rsidRPr="00227855">
              <w:rPr>
                <w:color w:val="000000"/>
                <w:sz w:val="22"/>
                <w:szCs w:val="22"/>
              </w:rPr>
              <w:t>dotychczasowe dokonania i doświadczenie Oferenta w realizacji zgłoszonego zadania</w:t>
            </w:r>
          </w:p>
        </w:tc>
        <w:tc>
          <w:tcPr>
            <w:tcW w:w="0" w:type="auto"/>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tcPr>
          <w:p w14:paraId="0577645E" w14:textId="77777777" w:rsidR="00BE7D9B" w:rsidRDefault="00BE7D9B" w:rsidP="00372D33">
            <w:pPr>
              <w:autoSpaceDE w:val="0"/>
              <w:autoSpaceDN w:val="0"/>
              <w:adjustRightInd w:val="0"/>
              <w:jc w:val="right"/>
              <w:rPr>
                <w:color w:val="000000"/>
                <w:sz w:val="22"/>
                <w:szCs w:val="22"/>
              </w:rPr>
            </w:pPr>
          </w:p>
          <w:p w14:paraId="1BE1E1B1" w14:textId="710C01A1" w:rsidR="00534F42" w:rsidRPr="00227855" w:rsidRDefault="00EF312E" w:rsidP="00372D33">
            <w:pPr>
              <w:autoSpaceDE w:val="0"/>
              <w:autoSpaceDN w:val="0"/>
              <w:adjustRightInd w:val="0"/>
              <w:jc w:val="right"/>
              <w:rPr>
                <w:color w:val="000000"/>
                <w:sz w:val="22"/>
                <w:szCs w:val="22"/>
              </w:rPr>
            </w:pPr>
            <w:r>
              <w:rPr>
                <w:color w:val="000000"/>
                <w:sz w:val="22"/>
                <w:szCs w:val="22"/>
              </w:rPr>
              <w:t>1</w:t>
            </w:r>
            <w:r w:rsidR="00534F42" w:rsidRPr="00227855">
              <w:rPr>
                <w:color w:val="000000"/>
                <w:sz w:val="22"/>
                <w:szCs w:val="22"/>
              </w:rPr>
              <w:t>0</w:t>
            </w:r>
          </w:p>
        </w:tc>
      </w:tr>
      <w:tr w:rsidR="00534F42" w:rsidRPr="00227855" w14:paraId="37775B1D" w14:textId="77777777" w:rsidTr="00BE7D9B">
        <w:trPr>
          <w:trHeight w:val="388"/>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E594E6" w14:textId="48627D8D" w:rsidR="00534F42" w:rsidRPr="00227855" w:rsidRDefault="00534F42" w:rsidP="00BE7D9B">
            <w:pPr>
              <w:autoSpaceDE w:val="0"/>
              <w:autoSpaceDN w:val="0"/>
              <w:adjustRightInd w:val="0"/>
              <w:jc w:val="both"/>
              <w:rPr>
                <w:color w:val="000000"/>
                <w:sz w:val="22"/>
                <w:szCs w:val="22"/>
              </w:rPr>
            </w:pPr>
            <w:r w:rsidRPr="00227855">
              <w:rPr>
                <w:color w:val="000000"/>
                <w:sz w:val="22"/>
                <w:szCs w:val="22"/>
              </w:rPr>
              <w:t>profesjonalizm przygotowania aplikacji, w tym szczeg</w:t>
            </w:r>
            <w:r w:rsidR="00BE7D9B">
              <w:rPr>
                <w:color w:val="000000"/>
                <w:sz w:val="22"/>
                <w:szCs w:val="22"/>
              </w:rPr>
              <w:t>ółowość i przejrzystość wniosku</w:t>
            </w:r>
          </w:p>
        </w:tc>
        <w:tc>
          <w:tcPr>
            <w:tcW w:w="0" w:type="auto"/>
            <w:vMerge/>
            <w:tcBorders>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8E18EA" w14:textId="4ECF7391" w:rsidR="00534F42" w:rsidRPr="00227855" w:rsidRDefault="00534F42" w:rsidP="00372D33">
            <w:pPr>
              <w:autoSpaceDE w:val="0"/>
              <w:autoSpaceDN w:val="0"/>
              <w:adjustRightInd w:val="0"/>
              <w:jc w:val="right"/>
              <w:rPr>
                <w:color w:val="000000"/>
                <w:sz w:val="22"/>
                <w:szCs w:val="22"/>
              </w:rPr>
            </w:pPr>
          </w:p>
        </w:tc>
      </w:tr>
      <w:tr w:rsidR="00372D33" w:rsidRPr="00227855" w14:paraId="79FFB1CC" w14:textId="70970092" w:rsidTr="00EB5891">
        <w:trPr>
          <w:tblCellSpacing w:w="0" w:type="dxa"/>
          <w:jc w:val="center"/>
        </w:trPr>
        <w:tc>
          <w:tcPr>
            <w:tcW w:w="913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3F85E0" w14:textId="77777777" w:rsidR="00372D33" w:rsidRPr="00227855" w:rsidRDefault="00372D33" w:rsidP="00BE7D9B">
            <w:pPr>
              <w:autoSpaceDE w:val="0"/>
              <w:autoSpaceDN w:val="0"/>
              <w:adjustRightInd w:val="0"/>
              <w:jc w:val="both"/>
              <w:rPr>
                <w:color w:val="000000"/>
                <w:sz w:val="22"/>
                <w:szCs w:val="22"/>
              </w:rPr>
            </w:pPr>
            <w:r w:rsidRPr="00227855">
              <w:rPr>
                <w:b/>
                <w:bCs/>
                <w:color w:val="000000"/>
                <w:sz w:val="22"/>
                <w:szCs w:val="22"/>
              </w:rPr>
              <w:t> 2. Ocena przedstawionej kalkulacji kosztów realizacji zadania, w tym w odniesieniu do zakresu rzeczowego zadania, a w szczególności:</w:t>
            </w:r>
            <w:r w:rsidRPr="00227855">
              <w:rPr>
                <w:color w:val="000000"/>
                <w:sz w:val="22"/>
                <w:szCs w:val="22"/>
              </w:rPr>
              <w:t>  </w:t>
            </w:r>
          </w:p>
        </w:tc>
      </w:tr>
      <w:tr w:rsidR="00534F42" w:rsidRPr="00227855" w14:paraId="3E289233" w14:textId="77777777" w:rsidTr="00BE7D9B">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54CDA0" w14:textId="767B94FF" w:rsidR="00534F42" w:rsidRPr="00227855" w:rsidRDefault="00534F42" w:rsidP="00BE7D9B">
            <w:pPr>
              <w:autoSpaceDE w:val="0"/>
              <w:autoSpaceDN w:val="0"/>
              <w:adjustRightInd w:val="0"/>
              <w:jc w:val="both"/>
              <w:rPr>
                <w:color w:val="000000"/>
                <w:sz w:val="22"/>
                <w:szCs w:val="22"/>
              </w:rPr>
            </w:pPr>
            <w:r w:rsidRPr="00227855">
              <w:rPr>
                <w:color w:val="000000"/>
                <w:sz w:val="22"/>
                <w:szCs w:val="22"/>
              </w:rPr>
              <w:t xml:space="preserve"> racjonalność budżetu, analiza planowanych kosztów zadania w odniesieniu do założeń programowych (uzasadnienie do wysokości i rodzajów kosztów),ocena spójności </w:t>
            </w:r>
            <w:r w:rsidRPr="00227855">
              <w:rPr>
                <w:color w:val="000000"/>
                <w:sz w:val="22"/>
                <w:szCs w:val="22"/>
              </w:rPr>
              <w:lastRenderedPageBreak/>
              <w:t xml:space="preserve">kalkulacji kosztów realizacji zadania względem opisu rzeczowego (zgodność z </w:t>
            </w:r>
            <w:r w:rsidR="00BE7D9B">
              <w:rPr>
                <w:color w:val="000000"/>
                <w:sz w:val="22"/>
                <w:szCs w:val="22"/>
              </w:rPr>
              <w:t>harmonogramem i opisem zadania)</w:t>
            </w:r>
          </w:p>
        </w:tc>
        <w:tc>
          <w:tcPr>
            <w:tcW w:w="0" w:type="auto"/>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14:paraId="0D617055" w14:textId="62DE1C78" w:rsidR="00534F42" w:rsidRPr="00227855" w:rsidRDefault="00534F42" w:rsidP="00372D33">
            <w:pPr>
              <w:autoSpaceDE w:val="0"/>
              <w:autoSpaceDN w:val="0"/>
              <w:adjustRightInd w:val="0"/>
              <w:jc w:val="right"/>
              <w:rPr>
                <w:color w:val="000000"/>
                <w:sz w:val="22"/>
                <w:szCs w:val="22"/>
              </w:rPr>
            </w:pPr>
            <w:r w:rsidRPr="00227855">
              <w:rPr>
                <w:color w:val="000000"/>
                <w:sz w:val="22"/>
                <w:szCs w:val="22"/>
              </w:rPr>
              <w:lastRenderedPageBreak/>
              <w:t>4</w:t>
            </w:r>
            <w:r w:rsidR="00EF312E">
              <w:rPr>
                <w:color w:val="000000"/>
                <w:sz w:val="22"/>
                <w:szCs w:val="22"/>
              </w:rPr>
              <w:t>5</w:t>
            </w:r>
          </w:p>
        </w:tc>
      </w:tr>
      <w:tr w:rsidR="00534F42" w:rsidRPr="00227855" w14:paraId="4ABDD579" w14:textId="77777777" w:rsidTr="00BE7D9B">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7D9435" w14:textId="4492CD3D" w:rsidR="00534F42" w:rsidRPr="00227855" w:rsidRDefault="00534F42" w:rsidP="00BE7D9B">
            <w:pPr>
              <w:autoSpaceDE w:val="0"/>
              <w:autoSpaceDN w:val="0"/>
              <w:adjustRightInd w:val="0"/>
              <w:jc w:val="both"/>
              <w:rPr>
                <w:color w:val="000000"/>
                <w:sz w:val="22"/>
                <w:szCs w:val="22"/>
              </w:rPr>
            </w:pPr>
            <w:r w:rsidRPr="00227855">
              <w:rPr>
                <w:color w:val="000000"/>
                <w:sz w:val="22"/>
                <w:szCs w:val="22"/>
              </w:rPr>
              <w:t> udział środków finansowych własnych lub środków pochodzących z innych źródeł na realizację zadania publicznego, planowany przez Oferenta wkład rzeczowy, osobowy, w tym: świadczenia wolontari</w:t>
            </w:r>
            <w:r w:rsidR="00BE7D9B">
              <w:rPr>
                <w:color w:val="000000"/>
                <w:sz w:val="22"/>
                <w:szCs w:val="22"/>
              </w:rPr>
              <w:t>uszy i praca społeczna członków</w:t>
            </w:r>
          </w:p>
        </w:tc>
        <w:tc>
          <w:tcPr>
            <w:tcW w:w="0" w:type="auto"/>
            <w:vMerge/>
            <w:tcBorders>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AB7B63" w14:textId="292D78BD" w:rsidR="00534F42" w:rsidRPr="00227855" w:rsidRDefault="00534F42" w:rsidP="00372D33">
            <w:pPr>
              <w:autoSpaceDE w:val="0"/>
              <w:autoSpaceDN w:val="0"/>
              <w:adjustRightInd w:val="0"/>
              <w:jc w:val="right"/>
              <w:rPr>
                <w:color w:val="000000"/>
                <w:sz w:val="22"/>
                <w:szCs w:val="22"/>
              </w:rPr>
            </w:pPr>
          </w:p>
        </w:tc>
      </w:tr>
      <w:tr w:rsidR="00372D33" w:rsidRPr="00227855" w14:paraId="0793EDB1" w14:textId="47D09059" w:rsidTr="00EB5891">
        <w:trPr>
          <w:tblCellSpacing w:w="0" w:type="dxa"/>
          <w:jc w:val="center"/>
        </w:trPr>
        <w:tc>
          <w:tcPr>
            <w:tcW w:w="913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10AB99" w14:textId="77777777" w:rsidR="00372D33" w:rsidRPr="00227855" w:rsidRDefault="00372D33" w:rsidP="00BE7D9B">
            <w:pPr>
              <w:autoSpaceDE w:val="0"/>
              <w:autoSpaceDN w:val="0"/>
              <w:adjustRightInd w:val="0"/>
              <w:jc w:val="both"/>
              <w:rPr>
                <w:color w:val="000000"/>
                <w:sz w:val="22"/>
                <w:szCs w:val="22"/>
              </w:rPr>
            </w:pPr>
            <w:r w:rsidRPr="00227855">
              <w:rPr>
                <w:color w:val="000000"/>
                <w:sz w:val="22"/>
                <w:szCs w:val="22"/>
              </w:rPr>
              <w:t> </w:t>
            </w:r>
            <w:r w:rsidRPr="00227855">
              <w:rPr>
                <w:b/>
                <w:bCs/>
                <w:color w:val="000000"/>
                <w:sz w:val="22"/>
                <w:szCs w:val="22"/>
              </w:rPr>
              <w:t>3. Ocena proponowanej jakości wykonania zadania:</w:t>
            </w:r>
          </w:p>
        </w:tc>
      </w:tr>
      <w:tr w:rsidR="00372D33" w:rsidRPr="00227855" w14:paraId="76A6F0E9" w14:textId="77777777" w:rsidTr="00BE7D9B">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545311" w14:textId="5E6EAE4C" w:rsidR="00372D33" w:rsidRPr="00227855" w:rsidRDefault="00372D33" w:rsidP="00BE7D9B">
            <w:pPr>
              <w:autoSpaceDE w:val="0"/>
              <w:autoSpaceDN w:val="0"/>
              <w:adjustRightInd w:val="0"/>
              <w:jc w:val="both"/>
              <w:rPr>
                <w:color w:val="000000"/>
                <w:sz w:val="22"/>
                <w:szCs w:val="22"/>
              </w:rPr>
            </w:pPr>
            <w:r w:rsidRPr="00227855">
              <w:rPr>
                <w:color w:val="000000"/>
                <w:sz w:val="22"/>
                <w:szCs w:val="22"/>
              </w:rPr>
              <w:t>Wartość merytoryczna i artystyczna zadania, w tym ocena wartości zadania pod względem realizacji celów określonych w pkt. I ogłoszenia konkursowego, dobór i dorobek artystyczny zaangażowanych twórców i wykonawców, atrakcyjność programu, planowana kampania informacyjno-promocyjna, zasięg medial</w:t>
            </w:r>
            <w:r w:rsidR="00BE7D9B">
              <w:rPr>
                <w:color w:val="000000"/>
                <w:sz w:val="22"/>
                <w:szCs w:val="22"/>
              </w:rPr>
              <w:t>ny, udział partnerów medialnych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037F61" w14:textId="558D6ABE" w:rsidR="00372D33" w:rsidRPr="00227855" w:rsidRDefault="00EF312E" w:rsidP="00372D33">
            <w:pPr>
              <w:autoSpaceDE w:val="0"/>
              <w:autoSpaceDN w:val="0"/>
              <w:adjustRightInd w:val="0"/>
              <w:jc w:val="right"/>
              <w:rPr>
                <w:color w:val="000000"/>
                <w:sz w:val="22"/>
                <w:szCs w:val="22"/>
              </w:rPr>
            </w:pPr>
            <w:r>
              <w:rPr>
                <w:color w:val="000000"/>
                <w:sz w:val="22"/>
                <w:szCs w:val="22"/>
              </w:rPr>
              <w:t>45</w:t>
            </w:r>
          </w:p>
        </w:tc>
      </w:tr>
      <w:tr w:rsidR="00372D33" w:rsidRPr="00227855" w14:paraId="5B477666" w14:textId="77777777" w:rsidTr="00BE7D9B">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E9D6B9" w14:textId="77777777" w:rsidR="00372D33" w:rsidRPr="00227855" w:rsidRDefault="00372D33" w:rsidP="00BE7D9B">
            <w:pPr>
              <w:autoSpaceDE w:val="0"/>
              <w:autoSpaceDN w:val="0"/>
              <w:adjustRightInd w:val="0"/>
              <w:jc w:val="both"/>
              <w:rPr>
                <w:color w:val="000000"/>
                <w:sz w:val="22"/>
                <w:szCs w:val="22"/>
              </w:rPr>
            </w:pPr>
            <w:r w:rsidRPr="00227855">
              <w:rPr>
                <w:b/>
                <w:bCs/>
                <w:color w:val="000000"/>
                <w:sz w:val="22"/>
                <w:szCs w:val="22"/>
              </w:rPr>
              <w:t> Ogółem punktów:</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DF6FEA" w14:textId="77777777" w:rsidR="00372D33" w:rsidRPr="00227855" w:rsidRDefault="00372D33" w:rsidP="00372D33">
            <w:pPr>
              <w:autoSpaceDE w:val="0"/>
              <w:autoSpaceDN w:val="0"/>
              <w:adjustRightInd w:val="0"/>
              <w:jc w:val="right"/>
              <w:rPr>
                <w:color w:val="000000"/>
                <w:sz w:val="22"/>
                <w:szCs w:val="22"/>
              </w:rPr>
            </w:pPr>
            <w:r w:rsidRPr="00227855">
              <w:rPr>
                <w:b/>
                <w:bCs/>
                <w:color w:val="000000"/>
                <w:sz w:val="22"/>
                <w:szCs w:val="22"/>
              </w:rPr>
              <w:t> 100</w:t>
            </w:r>
          </w:p>
        </w:tc>
      </w:tr>
    </w:tbl>
    <w:p w14:paraId="1E70E9F6" w14:textId="77777777" w:rsidR="003865FE" w:rsidRPr="00227855" w:rsidRDefault="003865FE" w:rsidP="00372D33">
      <w:pPr>
        <w:pStyle w:val="Standard"/>
        <w:ind w:left="720"/>
        <w:jc w:val="both"/>
        <w:rPr>
          <w:rFonts w:ascii="Times New Roman" w:hAnsi="Times New Roman" w:cs="Times New Roman"/>
          <w:b/>
          <w:bCs/>
          <w:sz w:val="22"/>
          <w:szCs w:val="22"/>
        </w:rPr>
      </w:pPr>
    </w:p>
    <w:p w14:paraId="2DE5F50A" w14:textId="00F70D53" w:rsidR="009B69C0" w:rsidRPr="00227855" w:rsidRDefault="009B69C0" w:rsidP="00F94E06">
      <w:pPr>
        <w:pStyle w:val="Standard"/>
        <w:numPr>
          <w:ilvl w:val="0"/>
          <w:numId w:val="7"/>
        </w:numPr>
        <w:ind w:left="284" w:hanging="284"/>
        <w:jc w:val="both"/>
        <w:rPr>
          <w:rFonts w:ascii="Times New Roman" w:hAnsi="Times New Roman" w:cs="Times New Roman"/>
          <w:b/>
          <w:bCs/>
          <w:sz w:val="22"/>
          <w:szCs w:val="22"/>
        </w:rPr>
      </w:pPr>
      <w:r w:rsidRPr="00227855">
        <w:rPr>
          <w:rFonts w:ascii="Times New Roman" w:hAnsi="Times New Roman" w:cs="Times New Roman"/>
          <w:sz w:val="22"/>
          <w:szCs w:val="22"/>
        </w:rPr>
        <w:t>Warunkiem udzielenia dotacji jest pozytywna weryfikacja formalna złożonej oferty oraz uzyskanie w ocenie merytorycznej co najmniej 60 punktów.</w:t>
      </w:r>
    </w:p>
    <w:p w14:paraId="38E7F1D7" w14:textId="77777777" w:rsidR="00BB4637" w:rsidRPr="00227855" w:rsidRDefault="00BB4637" w:rsidP="00BB4637">
      <w:pPr>
        <w:numPr>
          <w:ilvl w:val="0"/>
          <w:numId w:val="7"/>
        </w:numPr>
        <w:autoSpaceDE w:val="0"/>
        <w:autoSpaceDN w:val="0"/>
        <w:adjustRightInd w:val="0"/>
        <w:jc w:val="both"/>
        <w:rPr>
          <w:color w:val="000000"/>
          <w:sz w:val="22"/>
          <w:szCs w:val="22"/>
        </w:rPr>
      </w:pPr>
      <w:r w:rsidRPr="00227855">
        <w:rPr>
          <w:color w:val="000000"/>
          <w:sz w:val="22"/>
          <w:szCs w:val="22"/>
        </w:rPr>
        <w:t xml:space="preserve">Ustalenia komisji konkursowej zostaną przedstawione Wójtowi Gminy Ostaszewo </w:t>
      </w:r>
      <w:r w:rsidRPr="00227855">
        <w:rPr>
          <w:color w:val="000000"/>
          <w:sz w:val="22"/>
          <w:szCs w:val="22"/>
        </w:rPr>
        <w:br/>
        <w:t>w formie listy ocenionych projektów z przypisaną im oceną punktową i proponowaną wysokością dotacji.</w:t>
      </w:r>
    </w:p>
    <w:p w14:paraId="35359A4D" w14:textId="77777777" w:rsidR="00BB4637" w:rsidRPr="00227855" w:rsidRDefault="00BB4637" w:rsidP="00BB4637">
      <w:pPr>
        <w:numPr>
          <w:ilvl w:val="0"/>
          <w:numId w:val="7"/>
        </w:numPr>
        <w:autoSpaceDE w:val="0"/>
        <w:autoSpaceDN w:val="0"/>
        <w:adjustRightInd w:val="0"/>
        <w:jc w:val="both"/>
        <w:rPr>
          <w:bCs/>
          <w:color w:val="000000"/>
          <w:sz w:val="22"/>
          <w:szCs w:val="22"/>
        </w:rPr>
      </w:pPr>
      <w:r w:rsidRPr="00227855">
        <w:rPr>
          <w:bCs/>
          <w:color w:val="000000"/>
          <w:sz w:val="22"/>
          <w:szCs w:val="22"/>
        </w:rPr>
        <w:t>O przyznaniu dotacji na zadania wyłonione przez komisję konkursową oraz o wysokości dotacji zdecyduje Wójt Gminy Ostaszewo.</w:t>
      </w:r>
      <w:r w:rsidRPr="00227855">
        <w:rPr>
          <w:sz w:val="22"/>
          <w:szCs w:val="22"/>
        </w:rPr>
        <w:t xml:space="preserve"> </w:t>
      </w:r>
    </w:p>
    <w:p w14:paraId="7AE33294" w14:textId="77777777" w:rsidR="007A7C26" w:rsidRPr="00227855" w:rsidRDefault="007A7C26" w:rsidP="00BB4637">
      <w:pPr>
        <w:pStyle w:val="Standard"/>
        <w:numPr>
          <w:ilvl w:val="0"/>
          <w:numId w:val="7"/>
        </w:numPr>
        <w:ind w:left="284" w:hanging="284"/>
        <w:jc w:val="both"/>
        <w:rPr>
          <w:rStyle w:val="Pogrubienie"/>
          <w:rFonts w:ascii="Times New Roman" w:hAnsi="Times New Roman" w:cs="Times New Roman"/>
          <w:sz w:val="22"/>
          <w:szCs w:val="22"/>
        </w:rPr>
      </w:pPr>
      <w:r w:rsidRPr="00227855">
        <w:rPr>
          <w:rStyle w:val="Pogrubienie"/>
          <w:rFonts w:ascii="Times New Roman" w:hAnsi="Times New Roman" w:cs="Times New Roman"/>
          <w:b w:val="0"/>
          <w:bCs w:val="0"/>
          <w:sz w:val="22"/>
          <w:szCs w:val="22"/>
        </w:rPr>
        <w:t>Informacje o:</w:t>
      </w:r>
    </w:p>
    <w:p w14:paraId="6933ED2C" w14:textId="1CB40DC9" w:rsidR="007A7C26" w:rsidRPr="00227855" w:rsidRDefault="007A7C26" w:rsidP="007A7C26">
      <w:pPr>
        <w:pStyle w:val="Standard"/>
        <w:numPr>
          <w:ilvl w:val="1"/>
          <w:numId w:val="7"/>
        </w:numPr>
        <w:jc w:val="both"/>
        <w:rPr>
          <w:rStyle w:val="Pogrubienie"/>
          <w:rFonts w:ascii="Times New Roman" w:hAnsi="Times New Roman" w:cs="Times New Roman"/>
          <w:b w:val="0"/>
          <w:bCs w:val="0"/>
          <w:sz w:val="22"/>
          <w:szCs w:val="22"/>
        </w:rPr>
      </w:pPr>
      <w:r w:rsidRPr="00227855">
        <w:rPr>
          <w:rStyle w:val="Pogrubienie"/>
          <w:rFonts w:ascii="Times New Roman" w:hAnsi="Times New Roman" w:cs="Times New Roman"/>
          <w:b w:val="0"/>
          <w:bCs w:val="0"/>
          <w:sz w:val="22"/>
          <w:szCs w:val="22"/>
        </w:rPr>
        <w:t>ofertach niespełniających wymogów formalnych,</w:t>
      </w:r>
    </w:p>
    <w:p w14:paraId="06FEF321" w14:textId="77777777" w:rsidR="007A7C26" w:rsidRPr="00227855" w:rsidRDefault="007A7C26" w:rsidP="007A7C26">
      <w:pPr>
        <w:pStyle w:val="Standard"/>
        <w:numPr>
          <w:ilvl w:val="1"/>
          <w:numId w:val="7"/>
        </w:numPr>
        <w:jc w:val="both"/>
        <w:rPr>
          <w:rStyle w:val="Pogrubienie"/>
          <w:rFonts w:ascii="Times New Roman" w:hAnsi="Times New Roman" w:cs="Times New Roman"/>
          <w:b w:val="0"/>
          <w:bCs w:val="0"/>
          <w:sz w:val="22"/>
          <w:szCs w:val="22"/>
        </w:rPr>
      </w:pPr>
      <w:r w:rsidRPr="00227855">
        <w:rPr>
          <w:rStyle w:val="Pogrubienie"/>
          <w:rFonts w:ascii="Times New Roman" w:hAnsi="Times New Roman" w:cs="Times New Roman"/>
          <w:b w:val="0"/>
          <w:bCs w:val="0"/>
          <w:sz w:val="22"/>
          <w:szCs w:val="22"/>
        </w:rPr>
        <w:t xml:space="preserve">o odrzuceniu oferty, </w:t>
      </w:r>
    </w:p>
    <w:p w14:paraId="144E7AC2" w14:textId="77777777" w:rsidR="007A7C26" w:rsidRPr="00227855" w:rsidRDefault="007A7C26" w:rsidP="007A7C26">
      <w:pPr>
        <w:pStyle w:val="Standard"/>
        <w:numPr>
          <w:ilvl w:val="1"/>
          <w:numId w:val="7"/>
        </w:numPr>
        <w:jc w:val="both"/>
        <w:rPr>
          <w:rFonts w:ascii="Times New Roman" w:hAnsi="Times New Roman" w:cs="Times New Roman"/>
          <w:sz w:val="22"/>
          <w:szCs w:val="22"/>
        </w:rPr>
      </w:pPr>
      <w:r w:rsidRPr="00227855">
        <w:rPr>
          <w:rStyle w:val="Pogrubienie"/>
          <w:rFonts w:ascii="Times New Roman" w:hAnsi="Times New Roman" w:cs="Times New Roman"/>
          <w:b w:val="0"/>
          <w:bCs w:val="0"/>
          <w:sz w:val="22"/>
          <w:szCs w:val="22"/>
        </w:rPr>
        <w:t>udzieleniu dotacji</w:t>
      </w:r>
      <w:r w:rsidRPr="00227855">
        <w:rPr>
          <w:rFonts w:ascii="Times New Roman" w:hAnsi="Times New Roman" w:cs="Times New Roman"/>
          <w:sz w:val="22"/>
          <w:szCs w:val="22"/>
        </w:rPr>
        <w:t xml:space="preserve"> i rozstrzygnięciu konkursu na realizację zadań </w:t>
      </w:r>
    </w:p>
    <w:p w14:paraId="51482642" w14:textId="78C84308" w:rsidR="007A7C26" w:rsidRPr="00227855" w:rsidRDefault="007A7C26" w:rsidP="00BB4637">
      <w:pPr>
        <w:pStyle w:val="Standard"/>
        <w:ind w:left="284"/>
        <w:jc w:val="both"/>
        <w:rPr>
          <w:rFonts w:ascii="Times New Roman" w:hAnsi="Times New Roman" w:cs="Times New Roman"/>
          <w:sz w:val="22"/>
          <w:szCs w:val="22"/>
        </w:rPr>
      </w:pPr>
      <w:r w:rsidRPr="00227855">
        <w:rPr>
          <w:rFonts w:ascii="Times New Roman" w:hAnsi="Times New Roman" w:cs="Times New Roman"/>
          <w:sz w:val="22"/>
          <w:szCs w:val="22"/>
        </w:rPr>
        <w:t>zostaną zamieszczone w Biuletynie Informacji Publicznej Gminy Ostaszewo</w:t>
      </w:r>
      <w:r w:rsidRPr="00227855">
        <w:rPr>
          <w:rFonts w:ascii="Times New Roman" w:hAnsi="Times New Roman" w:cs="Times New Roman"/>
          <w:sz w:val="22"/>
          <w:szCs w:val="22"/>
          <w:u w:val="single"/>
        </w:rPr>
        <w:t>: https://ugostaszewo.ssdip.bip.gov.pl</w:t>
      </w:r>
      <w:r w:rsidRPr="00227855">
        <w:rPr>
          <w:rFonts w:ascii="Times New Roman" w:hAnsi="Times New Roman" w:cs="Times New Roman"/>
          <w:sz w:val="22"/>
          <w:szCs w:val="22"/>
        </w:rPr>
        <w:t xml:space="preserve">, na stronie Gminy Ostaszewo pod adresem </w:t>
      </w:r>
      <w:hyperlink r:id="rId8" w:history="1">
        <w:r w:rsidRPr="00227855">
          <w:rPr>
            <w:rStyle w:val="Hipercze"/>
            <w:rFonts w:ascii="Times New Roman" w:hAnsi="Times New Roman" w:cs="Times New Roman"/>
            <w:sz w:val="22"/>
            <w:szCs w:val="22"/>
          </w:rPr>
          <w:t>www.ostaszewo.pl</w:t>
        </w:r>
      </w:hyperlink>
      <w:r w:rsidRPr="00227855">
        <w:rPr>
          <w:rFonts w:ascii="Times New Roman" w:hAnsi="Times New Roman" w:cs="Times New Roman"/>
          <w:sz w:val="22"/>
          <w:szCs w:val="22"/>
        </w:rPr>
        <w:t xml:space="preserve"> oraz na tablicy ogłoszeń w Urzędzie Gminy </w:t>
      </w:r>
      <w:r w:rsidR="00EB5891">
        <w:rPr>
          <w:rFonts w:ascii="Times New Roman" w:hAnsi="Times New Roman" w:cs="Times New Roman"/>
          <w:sz w:val="22"/>
          <w:szCs w:val="22"/>
        </w:rPr>
        <w:t xml:space="preserve">w </w:t>
      </w:r>
      <w:r w:rsidRPr="00227855">
        <w:rPr>
          <w:rFonts w:ascii="Times New Roman" w:hAnsi="Times New Roman" w:cs="Times New Roman"/>
          <w:sz w:val="22"/>
          <w:szCs w:val="22"/>
        </w:rPr>
        <w:t>Ostaszew</w:t>
      </w:r>
      <w:r w:rsidR="00EB5891">
        <w:rPr>
          <w:rFonts w:ascii="Times New Roman" w:hAnsi="Times New Roman" w:cs="Times New Roman"/>
          <w:sz w:val="22"/>
          <w:szCs w:val="22"/>
        </w:rPr>
        <w:t>ie</w:t>
      </w:r>
      <w:r w:rsidRPr="00227855">
        <w:rPr>
          <w:rFonts w:ascii="Times New Roman" w:hAnsi="Times New Roman" w:cs="Times New Roman"/>
          <w:sz w:val="22"/>
          <w:szCs w:val="22"/>
        </w:rPr>
        <w:t>, ul. Kościuszki 51, 82-112 Ostaszewo.</w:t>
      </w:r>
    </w:p>
    <w:p w14:paraId="6B0B6DB5" w14:textId="53EA35E6" w:rsidR="00A2627D" w:rsidRPr="00A8094B" w:rsidRDefault="009B69C0" w:rsidP="00A2627D">
      <w:pPr>
        <w:pStyle w:val="Standard"/>
        <w:numPr>
          <w:ilvl w:val="0"/>
          <w:numId w:val="7"/>
        </w:numPr>
        <w:ind w:left="284" w:hanging="284"/>
        <w:jc w:val="both"/>
        <w:rPr>
          <w:rFonts w:ascii="Times New Roman" w:hAnsi="Times New Roman" w:cs="Times New Roman"/>
          <w:b/>
          <w:bCs/>
          <w:sz w:val="22"/>
          <w:szCs w:val="22"/>
        </w:rPr>
      </w:pPr>
      <w:r w:rsidRPr="00227855">
        <w:rPr>
          <w:rFonts w:ascii="Times New Roman" w:hAnsi="Times New Roman" w:cs="Times New Roman"/>
          <w:sz w:val="22"/>
          <w:szCs w:val="22"/>
        </w:rPr>
        <w:t xml:space="preserve">Rozstrzygnięcie </w:t>
      </w:r>
      <w:r w:rsidR="007A7C26" w:rsidRPr="00227855">
        <w:rPr>
          <w:rFonts w:ascii="Times New Roman" w:hAnsi="Times New Roman" w:cs="Times New Roman"/>
          <w:sz w:val="22"/>
          <w:szCs w:val="22"/>
        </w:rPr>
        <w:t xml:space="preserve">konkursu </w:t>
      </w:r>
      <w:r w:rsidRPr="00227855">
        <w:rPr>
          <w:rFonts w:ascii="Times New Roman" w:hAnsi="Times New Roman" w:cs="Times New Roman"/>
          <w:sz w:val="22"/>
          <w:szCs w:val="22"/>
        </w:rPr>
        <w:t xml:space="preserve">następuje z uwzględnieniem zastrzeżeń wymienionych </w:t>
      </w:r>
      <w:r w:rsidR="00BB4637" w:rsidRPr="00227855">
        <w:rPr>
          <w:rFonts w:ascii="Times New Roman" w:hAnsi="Times New Roman" w:cs="Times New Roman"/>
          <w:sz w:val="22"/>
          <w:szCs w:val="22"/>
        </w:rPr>
        <w:br/>
      </w:r>
      <w:r w:rsidRPr="00227855">
        <w:rPr>
          <w:rFonts w:ascii="Times New Roman" w:hAnsi="Times New Roman" w:cs="Times New Roman"/>
          <w:sz w:val="22"/>
          <w:szCs w:val="22"/>
        </w:rPr>
        <w:t>w rozdziale IX.</w:t>
      </w:r>
    </w:p>
    <w:p w14:paraId="5B228AAD" w14:textId="77777777" w:rsidR="00A8094B" w:rsidRPr="002B73B6" w:rsidRDefault="00A8094B" w:rsidP="00A8094B">
      <w:pPr>
        <w:pStyle w:val="Standard"/>
        <w:ind w:left="284"/>
        <w:jc w:val="both"/>
        <w:rPr>
          <w:rFonts w:ascii="Times New Roman" w:hAnsi="Times New Roman" w:cs="Times New Roman"/>
          <w:b/>
          <w:bCs/>
          <w:sz w:val="22"/>
          <w:szCs w:val="22"/>
        </w:rPr>
      </w:pPr>
    </w:p>
    <w:p w14:paraId="307CB36A" w14:textId="20C6C8ED" w:rsidR="00A2627D" w:rsidRPr="00227855" w:rsidRDefault="00534F42" w:rsidP="00A2627D">
      <w:pPr>
        <w:pStyle w:val="Standard"/>
        <w:jc w:val="both"/>
        <w:rPr>
          <w:rFonts w:ascii="Times New Roman" w:hAnsi="Times New Roman" w:cs="Times New Roman"/>
          <w:b/>
          <w:bCs/>
          <w:sz w:val="22"/>
          <w:szCs w:val="22"/>
        </w:rPr>
      </w:pPr>
      <w:r w:rsidRPr="00227855">
        <w:rPr>
          <w:rFonts w:ascii="Times New Roman" w:hAnsi="Times New Roman" w:cs="Times New Roman"/>
          <w:b/>
          <w:bCs/>
          <w:sz w:val="22"/>
          <w:szCs w:val="22"/>
        </w:rPr>
        <w:t>I</w:t>
      </w:r>
      <w:r w:rsidR="00A2627D" w:rsidRPr="00227855">
        <w:rPr>
          <w:rFonts w:ascii="Times New Roman" w:hAnsi="Times New Roman" w:cs="Times New Roman"/>
          <w:b/>
          <w:bCs/>
          <w:sz w:val="22"/>
          <w:szCs w:val="22"/>
        </w:rPr>
        <w:t>X. Zastrzeżenia organizatora.</w:t>
      </w:r>
    </w:p>
    <w:p w14:paraId="0516E02E" w14:textId="77777777" w:rsidR="009A4305" w:rsidRPr="00227855" w:rsidRDefault="009A4305" w:rsidP="00A2627D">
      <w:pPr>
        <w:pStyle w:val="Standard"/>
        <w:jc w:val="both"/>
        <w:rPr>
          <w:rFonts w:ascii="Times New Roman" w:hAnsi="Times New Roman" w:cs="Times New Roman"/>
          <w:sz w:val="22"/>
          <w:szCs w:val="22"/>
        </w:rPr>
      </w:pPr>
    </w:p>
    <w:p w14:paraId="2AD32F87" w14:textId="77777777" w:rsidR="003865FE" w:rsidRPr="00227855" w:rsidRDefault="003865FE" w:rsidP="003865FE">
      <w:pPr>
        <w:pStyle w:val="Akapitzlist"/>
        <w:numPr>
          <w:ilvl w:val="0"/>
          <w:numId w:val="22"/>
        </w:numPr>
        <w:autoSpaceDE w:val="0"/>
        <w:autoSpaceDN w:val="0"/>
        <w:adjustRightInd w:val="0"/>
        <w:ind w:left="284" w:hanging="284"/>
        <w:jc w:val="both"/>
        <w:rPr>
          <w:color w:val="000000"/>
          <w:sz w:val="22"/>
          <w:szCs w:val="22"/>
        </w:rPr>
      </w:pPr>
      <w:r w:rsidRPr="00227855">
        <w:rPr>
          <w:color w:val="000000"/>
          <w:sz w:val="22"/>
          <w:szCs w:val="22"/>
        </w:rPr>
        <w:t>Oferta zostaje odrzucona i nie podlega ocenie merytorycznej z powodu następujących błędów formalnych:</w:t>
      </w:r>
    </w:p>
    <w:p w14:paraId="02D307BE" w14:textId="77777777" w:rsidR="003865FE" w:rsidRPr="00227855" w:rsidRDefault="003865FE" w:rsidP="003865FE">
      <w:pPr>
        <w:pStyle w:val="Akapitzlist"/>
        <w:autoSpaceDE w:val="0"/>
        <w:autoSpaceDN w:val="0"/>
        <w:adjustRightInd w:val="0"/>
        <w:ind w:left="284"/>
        <w:jc w:val="both"/>
        <w:rPr>
          <w:color w:val="000000"/>
          <w:sz w:val="22"/>
          <w:szCs w:val="22"/>
        </w:rPr>
      </w:pPr>
      <w:r w:rsidRPr="00227855">
        <w:rPr>
          <w:color w:val="000000"/>
          <w:sz w:val="22"/>
          <w:szCs w:val="22"/>
        </w:rPr>
        <w:t>1) złożenie oferty po terminie;</w:t>
      </w:r>
    </w:p>
    <w:p w14:paraId="74DCB240" w14:textId="013D1F09" w:rsidR="003865FE" w:rsidRPr="00227855" w:rsidRDefault="003865FE" w:rsidP="003865FE">
      <w:pPr>
        <w:pStyle w:val="Akapitzlist"/>
        <w:autoSpaceDE w:val="0"/>
        <w:autoSpaceDN w:val="0"/>
        <w:adjustRightInd w:val="0"/>
        <w:ind w:left="284"/>
        <w:jc w:val="both"/>
        <w:rPr>
          <w:color w:val="000000"/>
          <w:sz w:val="22"/>
          <w:szCs w:val="22"/>
        </w:rPr>
      </w:pPr>
      <w:r w:rsidRPr="00227855">
        <w:rPr>
          <w:color w:val="000000"/>
          <w:sz w:val="22"/>
          <w:szCs w:val="22"/>
        </w:rPr>
        <w:t xml:space="preserve">2) złożenie oferty w sposób niezgodny z ogłoszeniem konkursu (tj. np. </w:t>
      </w:r>
      <w:r w:rsidR="00227855" w:rsidRPr="00227855">
        <w:rPr>
          <w:color w:val="000000"/>
          <w:sz w:val="22"/>
          <w:szCs w:val="22"/>
        </w:rPr>
        <w:t xml:space="preserve">wypełnienie druku odręcznie, </w:t>
      </w:r>
      <w:r w:rsidRPr="00227855">
        <w:rPr>
          <w:color w:val="000000"/>
          <w:sz w:val="22"/>
          <w:szCs w:val="22"/>
        </w:rPr>
        <w:t>przesłanie faksem, e-mailem</w:t>
      </w:r>
      <w:r w:rsidR="00BE7D9B">
        <w:rPr>
          <w:color w:val="000000"/>
          <w:sz w:val="22"/>
          <w:szCs w:val="22"/>
        </w:rPr>
        <w:t>, złożenie kilu ofert w jednej kopercie</w:t>
      </w:r>
      <w:r w:rsidRPr="00227855">
        <w:rPr>
          <w:color w:val="000000"/>
          <w:sz w:val="22"/>
          <w:szCs w:val="22"/>
        </w:rPr>
        <w:t>);</w:t>
      </w:r>
    </w:p>
    <w:p w14:paraId="51AF443A" w14:textId="77777777" w:rsidR="003865FE" w:rsidRPr="00227855" w:rsidRDefault="003865FE" w:rsidP="003865FE">
      <w:pPr>
        <w:pStyle w:val="Akapitzlist"/>
        <w:autoSpaceDE w:val="0"/>
        <w:autoSpaceDN w:val="0"/>
        <w:adjustRightInd w:val="0"/>
        <w:ind w:left="284"/>
        <w:jc w:val="both"/>
        <w:rPr>
          <w:color w:val="000000"/>
          <w:sz w:val="22"/>
          <w:szCs w:val="22"/>
        </w:rPr>
      </w:pPr>
      <w:r w:rsidRPr="00227855">
        <w:rPr>
          <w:color w:val="000000"/>
          <w:sz w:val="22"/>
          <w:szCs w:val="22"/>
        </w:rPr>
        <w:t>3) złożenie formularza oferty bez wymaganych załączników (jeśli są wymagane);</w:t>
      </w:r>
    </w:p>
    <w:p w14:paraId="4BD9431B" w14:textId="59A2E68A" w:rsidR="003865FE" w:rsidRPr="00227855" w:rsidRDefault="003865FE" w:rsidP="003865FE">
      <w:pPr>
        <w:pStyle w:val="Akapitzlist"/>
        <w:autoSpaceDE w:val="0"/>
        <w:autoSpaceDN w:val="0"/>
        <w:adjustRightInd w:val="0"/>
        <w:ind w:left="284"/>
        <w:jc w:val="both"/>
        <w:rPr>
          <w:color w:val="000000"/>
          <w:sz w:val="22"/>
          <w:szCs w:val="22"/>
        </w:rPr>
      </w:pPr>
      <w:r w:rsidRPr="00227855">
        <w:rPr>
          <w:color w:val="000000"/>
          <w:sz w:val="22"/>
          <w:szCs w:val="22"/>
        </w:rPr>
        <w:t xml:space="preserve">4) złożenie oferty na niewłaściwym formularzu, innym niż określony w ogłoszeniu </w:t>
      </w:r>
      <w:r w:rsidR="009A4305" w:rsidRPr="00227855">
        <w:rPr>
          <w:color w:val="000000"/>
          <w:sz w:val="22"/>
          <w:szCs w:val="22"/>
        </w:rPr>
        <w:br/>
      </w:r>
      <w:r w:rsidRPr="00227855">
        <w:rPr>
          <w:color w:val="000000"/>
          <w:sz w:val="22"/>
          <w:szCs w:val="22"/>
        </w:rPr>
        <w:t>o konkursie;</w:t>
      </w:r>
    </w:p>
    <w:p w14:paraId="68F03B12" w14:textId="77777777" w:rsidR="003865FE" w:rsidRPr="00227855" w:rsidRDefault="003865FE" w:rsidP="003865FE">
      <w:pPr>
        <w:pStyle w:val="Akapitzlist"/>
        <w:autoSpaceDE w:val="0"/>
        <w:autoSpaceDN w:val="0"/>
        <w:adjustRightInd w:val="0"/>
        <w:ind w:left="284"/>
        <w:jc w:val="both"/>
        <w:rPr>
          <w:color w:val="000000"/>
          <w:sz w:val="22"/>
          <w:szCs w:val="22"/>
        </w:rPr>
      </w:pPr>
      <w:r w:rsidRPr="00227855">
        <w:rPr>
          <w:color w:val="000000"/>
          <w:sz w:val="22"/>
          <w:szCs w:val="22"/>
        </w:rPr>
        <w:t>5) niewypełnienie wszystkich punktów formularza oferty;</w:t>
      </w:r>
    </w:p>
    <w:p w14:paraId="631720B1" w14:textId="5CCF1AB2" w:rsidR="003865FE" w:rsidRPr="00227855" w:rsidRDefault="003865FE" w:rsidP="003865FE">
      <w:pPr>
        <w:pStyle w:val="Akapitzlist"/>
        <w:autoSpaceDE w:val="0"/>
        <w:autoSpaceDN w:val="0"/>
        <w:adjustRightInd w:val="0"/>
        <w:ind w:left="284"/>
        <w:jc w:val="both"/>
        <w:rPr>
          <w:color w:val="000000"/>
          <w:sz w:val="22"/>
          <w:szCs w:val="22"/>
        </w:rPr>
      </w:pPr>
      <w:r w:rsidRPr="00227855">
        <w:rPr>
          <w:color w:val="000000"/>
          <w:sz w:val="22"/>
          <w:szCs w:val="22"/>
        </w:rPr>
        <w:t xml:space="preserve">6) złożenie oferty przez organizację pozarządową, która zgodnie z celami ujawnionymi </w:t>
      </w:r>
      <w:r w:rsidR="009A4305" w:rsidRPr="00227855">
        <w:rPr>
          <w:color w:val="000000"/>
          <w:sz w:val="22"/>
          <w:szCs w:val="22"/>
        </w:rPr>
        <w:br/>
      </w:r>
      <w:r w:rsidRPr="00227855">
        <w:rPr>
          <w:color w:val="000000"/>
          <w:sz w:val="22"/>
          <w:szCs w:val="22"/>
        </w:rPr>
        <w:t xml:space="preserve">w Krajowym Rejestrze Sądowym lub innym rejestrze lub ewidencji nie prowadzi działalności </w:t>
      </w:r>
      <w:r w:rsidR="00227855">
        <w:rPr>
          <w:color w:val="000000"/>
          <w:sz w:val="22"/>
          <w:szCs w:val="22"/>
        </w:rPr>
        <w:br/>
      </w:r>
      <w:r w:rsidRPr="00227855">
        <w:rPr>
          <w:color w:val="000000"/>
          <w:sz w:val="22"/>
          <w:szCs w:val="22"/>
        </w:rPr>
        <w:t>w dziedzinie objętej konkursem;</w:t>
      </w:r>
    </w:p>
    <w:p w14:paraId="094E0982" w14:textId="77777777" w:rsidR="003865FE" w:rsidRPr="00227855" w:rsidRDefault="003865FE" w:rsidP="003865FE">
      <w:pPr>
        <w:pStyle w:val="Akapitzlist"/>
        <w:autoSpaceDE w:val="0"/>
        <w:autoSpaceDN w:val="0"/>
        <w:adjustRightInd w:val="0"/>
        <w:ind w:left="284"/>
        <w:jc w:val="both"/>
        <w:rPr>
          <w:color w:val="000000"/>
          <w:sz w:val="22"/>
          <w:szCs w:val="22"/>
        </w:rPr>
      </w:pPr>
      <w:r w:rsidRPr="00227855">
        <w:rPr>
          <w:color w:val="000000"/>
          <w:sz w:val="22"/>
          <w:szCs w:val="22"/>
        </w:rPr>
        <w:t>7) złożenie oferty w niejednoznacznie zdefiniowanym zakresie zadania publicznego;</w:t>
      </w:r>
    </w:p>
    <w:p w14:paraId="11CF8696" w14:textId="77777777" w:rsidR="003865FE" w:rsidRPr="00227855" w:rsidRDefault="003865FE" w:rsidP="003865FE">
      <w:pPr>
        <w:pStyle w:val="Akapitzlist"/>
        <w:autoSpaceDE w:val="0"/>
        <w:autoSpaceDN w:val="0"/>
        <w:adjustRightInd w:val="0"/>
        <w:ind w:left="284"/>
        <w:jc w:val="both"/>
        <w:rPr>
          <w:color w:val="000000"/>
          <w:sz w:val="22"/>
          <w:szCs w:val="22"/>
        </w:rPr>
      </w:pPr>
      <w:r w:rsidRPr="00227855">
        <w:rPr>
          <w:color w:val="000000"/>
          <w:sz w:val="22"/>
          <w:szCs w:val="22"/>
        </w:rPr>
        <w:t>8) złożenie oferty niepodpisanej przez osoby upoważnione do tego zgodnie z danymi ujawnionymi w Krajowym Rejestrze Sądowym lub w innym dokumencie potwierdzającym status prawny podmiotu i umocowanie osób go reprezentujących;</w:t>
      </w:r>
    </w:p>
    <w:p w14:paraId="616AF178" w14:textId="20DC3E5D" w:rsidR="003865FE" w:rsidRDefault="003865FE" w:rsidP="003865FE">
      <w:pPr>
        <w:pStyle w:val="Akapitzlist"/>
        <w:autoSpaceDE w:val="0"/>
        <w:autoSpaceDN w:val="0"/>
        <w:adjustRightInd w:val="0"/>
        <w:ind w:left="284"/>
        <w:jc w:val="both"/>
        <w:rPr>
          <w:color w:val="000000"/>
          <w:sz w:val="22"/>
          <w:szCs w:val="22"/>
        </w:rPr>
      </w:pPr>
      <w:r w:rsidRPr="00227855">
        <w:rPr>
          <w:color w:val="000000"/>
          <w:sz w:val="22"/>
          <w:szCs w:val="22"/>
        </w:rPr>
        <w:t xml:space="preserve">9) złożenie oferty niezawierającej wymaganego wkładu środków finansowych własnych, środków finansowych z innych źródeł, wkładu osobowego lub rzeczowego Oferenta określonego </w:t>
      </w:r>
      <w:r w:rsidR="00BE7D9B">
        <w:rPr>
          <w:color w:val="000000"/>
          <w:sz w:val="22"/>
          <w:szCs w:val="22"/>
        </w:rPr>
        <w:br/>
      </w:r>
      <w:r w:rsidRPr="00227855">
        <w:rPr>
          <w:color w:val="000000"/>
          <w:sz w:val="22"/>
          <w:szCs w:val="22"/>
        </w:rPr>
        <w:t>w ogłoszeniu konkursowym.</w:t>
      </w:r>
    </w:p>
    <w:p w14:paraId="33B5B635" w14:textId="11E5126E" w:rsidR="009F76C0" w:rsidRPr="00227855" w:rsidRDefault="009F76C0" w:rsidP="003865FE">
      <w:pPr>
        <w:pStyle w:val="Akapitzlist"/>
        <w:autoSpaceDE w:val="0"/>
        <w:autoSpaceDN w:val="0"/>
        <w:adjustRightInd w:val="0"/>
        <w:ind w:left="284"/>
        <w:jc w:val="both"/>
        <w:rPr>
          <w:color w:val="000000"/>
          <w:sz w:val="22"/>
          <w:szCs w:val="22"/>
        </w:rPr>
      </w:pPr>
      <w:r>
        <w:rPr>
          <w:color w:val="000000"/>
          <w:sz w:val="22"/>
          <w:szCs w:val="22"/>
        </w:rPr>
        <w:t>10) r</w:t>
      </w:r>
      <w:r w:rsidRPr="009F76C0">
        <w:rPr>
          <w:color w:val="000000"/>
          <w:sz w:val="22"/>
          <w:szCs w:val="22"/>
        </w:rPr>
        <w:t xml:space="preserve">ealizacja </w:t>
      </w:r>
      <w:r>
        <w:rPr>
          <w:color w:val="000000"/>
          <w:sz w:val="22"/>
          <w:szCs w:val="22"/>
        </w:rPr>
        <w:t xml:space="preserve">oferty/zadania </w:t>
      </w:r>
      <w:r w:rsidRPr="009F76C0">
        <w:rPr>
          <w:color w:val="000000"/>
          <w:sz w:val="22"/>
          <w:szCs w:val="22"/>
        </w:rPr>
        <w:t xml:space="preserve">nie mieści się w przedziale czasowym określonym w ogłoszeniu </w:t>
      </w:r>
      <w:r>
        <w:rPr>
          <w:color w:val="000000"/>
          <w:sz w:val="22"/>
          <w:szCs w:val="22"/>
        </w:rPr>
        <w:br/>
      </w:r>
      <w:r w:rsidRPr="009F76C0">
        <w:rPr>
          <w:color w:val="000000"/>
          <w:sz w:val="22"/>
          <w:szCs w:val="22"/>
        </w:rPr>
        <w:t>o konkursie</w:t>
      </w:r>
      <w:r>
        <w:rPr>
          <w:color w:val="000000"/>
          <w:sz w:val="22"/>
          <w:szCs w:val="22"/>
        </w:rPr>
        <w:t>.</w:t>
      </w:r>
    </w:p>
    <w:p w14:paraId="63C1EA32" w14:textId="684C799C" w:rsidR="00A2627D" w:rsidRPr="00227855" w:rsidRDefault="007A7C26" w:rsidP="003865FE">
      <w:pPr>
        <w:pStyle w:val="Standard"/>
        <w:numPr>
          <w:ilvl w:val="0"/>
          <w:numId w:val="22"/>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lastRenderedPageBreak/>
        <w:t>Wójt gminy</w:t>
      </w:r>
      <w:r w:rsidR="00A2627D" w:rsidRPr="00227855">
        <w:rPr>
          <w:rFonts w:ascii="Times New Roman" w:hAnsi="Times New Roman" w:cs="Times New Roman"/>
          <w:sz w:val="22"/>
          <w:szCs w:val="22"/>
        </w:rPr>
        <w:t xml:space="preserve"> zastrzega sobie prawo do odwołania konkursu, wydłużenia terminu składania ofert, czy terminu rozstrzygnięcia, bez podania przyczyny.</w:t>
      </w:r>
    </w:p>
    <w:p w14:paraId="2265CF0D" w14:textId="367E4E24" w:rsidR="00F94E06" w:rsidRPr="00227855" w:rsidRDefault="00F94E06" w:rsidP="00F94E06">
      <w:pPr>
        <w:pStyle w:val="Standard"/>
        <w:numPr>
          <w:ilvl w:val="0"/>
          <w:numId w:val="22"/>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Decyzja o przyznaniu dotacji nie jest decyzją administracyjną w rozumieniu przepisów kodeksu postępowania administracyjnego. Od podjętych decyzji związanych z rozstrzygnięciem konkursu nie przysługuje odwołanie.</w:t>
      </w:r>
    </w:p>
    <w:p w14:paraId="0E7FF09E" w14:textId="77777777" w:rsidR="00A2627D" w:rsidRPr="00227855" w:rsidRDefault="00A2627D" w:rsidP="00F94E06">
      <w:pPr>
        <w:pStyle w:val="Standard"/>
        <w:numPr>
          <w:ilvl w:val="0"/>
          <w:numId w:val="22"/>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Złożenie oferty nie jest równoznaczne z zapewnieniem przyznania dotacji lub przyznaniem dotacji w oczekiwanej wysokości.</w:t>
      </w:r>
    </w:p>
    <w:p w14:paraId="5D3E9C1D" w14:textId="26887A78" w:rsidR="00A2627D" w:rsidRPr="00227855" w:rsidRDefault="00A2627D" w:rsidP="003865FE">
      <w:pPr>
        <w:pStyle w:val="Standard"/>
        <w:numPr>
          <w:ilvl w:val="0"/>
          <w:numId w:val="22"/>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Wó</w:t>
      </w:r>
      <w:r w:rsidR="007A7C26" w:rsidRPr="00227855">
        <w:rPr>
          <w:rFonts w:ascii="Times New Roman" w:hAnsi="Times New Roman" w:cs="Times New Roman"/>
          <w:sz w:val="22"/>
          <w:szCs w:val="22"/>
        </w:rPr>
        <w:t>jt Gminy</w:t>
      </w:r>
      <w:r w:rsidRPr="00227855">
        <w:rPr>
          <w:rFonts w:ascii="Times New Roman" w:hAnsi="Times New Roman" w:cs="Times New Roman"/>
          <w:sz w:val="22"/>
          <w:szCs w:val="22"/>
        </w:rPr>
        <w:t xml:space="preserve"> może odmówić przyznania dotacji i podpisania umowy z podmiotem wyłonionym </w:t>
      </w:r>
      <w:r w:rsidR="00227855">
        <w:rPr>
          <w:rFonts w:ascii="Times New Roman" w:hAnsi="Times New Roman" w:cs="Times New Roman"/>
          <w:sz w:val="22"/>
          <w:szCs w:val="22"/>
        </w:rPr>
        <w:br/>
      </w:r>
      <w:r w:rsidRPr="00227855">
        <w:rPr>
          <w:rFonts w:ascii="Times New Roman" w:hAnsi="Times New Roman" w:cs="Times New Roman"/>
          <w:sz w:val="22"/>
          <w:szCs w:val="22"/>
        </w:rPr>
        <w:t>w konkursie w razie ujawnienia nie znanych wcześniej okoliczności podważających wiarygodność finansową lub merytoryczną wnioskodawcy.</w:t>
      </w:r>
    </w:p>
    <w:p w14:paraId="45F7DFA6" w14:textId="77777777" w:rsidR="00A2627D" w:rsidRPr="00227855" w:rsidRDefault="00A2627D" w:rsidP="003865FE">
      <w:pPr>
        <w:pStyle w:val="Standard"/>
        <w:numPr>
          <w:ilvl w:val="0"/>
          <w:numId w:val="22"/>
        </w:numPr>
        <w:ind w:left="284" w:hanging="284"/>
        <w:jc w:val="both"/>
        <w:rPr>
          <w:rFonts w:ascii="Times New Roman" w:hAnsi="Times New Roman" w:cs="Times New Roman"/>
          <w:sz w:val="22"/>
          <w:szCs w:val="22"/>
        </w:rPr>
      </w:pPr>
      <w:r w:rsidRPr="00227855">
        <w:rPr>
          <w:rFonts w:ascii="Times New Roman" w:hAnsi="Times New Roman" w:cs="Times New Roman"/>
          <w:sz w:val="22"/>
          <w:szCs w:val="22"/>
        </w:rPr>
        <w:t>Środki z dotacji nie mogą być wydatkowane na:</w:t>
      </w:r>
    </w:p>
    <w:p w14:paraId="514BB859" w14:textId="270E9188" w:rsidR="00A2627D" w:rsidRPr="00227855" w:rsidRDefault="00A2627D" w:rsidP="003865FE">
      <w:pPr>
        <w:pStyle w:val="Standard"/>
        <w:numPr>
          <w:ilvl w:val="1"/>
          <w:numId w:val="23"/>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wsparcie zadań, które są już dofinansowywane z budżetu Gminy;</w:t>
      </w:r>
    </w:p>
    <w:p w14:paraId="60EC0E63" w14:textId="77777777" w:rsidR="00A2627D" w:rsidRPr="00227855" w:rsidRDefault="00A2627D" w:rsidP="003865FE">
      <w:pPr>
        <w:pStyle w:val="Standard"/>
        <w:numPr>
          <w:ilvl w:val="1"/>
          <w:numId w:val="23"/>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pokrycie straty finansowej wynikającej z przedsięwzięć realizowanych przez organizacje pozarządowe;</w:t>
      </w:r>
    </w:p>
    <w:p w14:paraId="5AF0E6EC" w14:textId="77777777" w:rsidR="00A2627D" w:rsidRPr="00227855" w:rsidRDefault="00A2627D" w:rsidP="003865FE">
      <w:pPr>
        <w:pStyle w:val="Standard"/>
        <w:numPr>
          <w:ilvl w:val="1"/>
          <w:numId w:val="23"/>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refundację kosztów poniesionych przez organizacje pozarządowe;</w:t>
      </w:r>
    </w:p>
    <w:p w14:paraId="66D7C858" w14:textId="77777777" w:rsidR="00A2627D" w:rsidRPr="00227855" w:rsidRDefault="00A2627D" w:rsidP="003865FE">
      <w:pPr>
        <w:pStyle w:val="Standard"/>
        <w:numPr>
          <w:ilvl w:val="1"/>
          <w:numId w:val="23"/>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budowę, zakup budynków lub lokali, zakup gruntów;</w:t>
      </w:r>
    </w:p>
    <w:p w14:paraId="7F2DC549" w14:textId="77777777" w:rsidR="00A2627D" w:rsidRPr="00227855" w:rsidRDefault="00A2627D" w:rsidP="003865FE">
      <w:pPr>
        <w:pStyle w:val="Standard"/>
        <w:numPr>
          <w:ilvl w:val="1"/>
          <w:numId w:val="23"/>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działalność gospodarczą;</w:t>
      </w:r>
    </w:p>
    <w:p w14:paraId="19F68240" w14:textId="77777777" w:rsidR="00A2627D" w:rsidRPr="00227855" w:rsidRDefault="00A2627D" w:rsidP="003865FE">
      <w:pPr>
        <w:pStyle w:val="Standard"/>
        <w:numPr>
          <w:ilvl w:val="1"/>
          <w:numId w:val="23"/>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udzielanie pomocy finansowej osobom fizycznym lub prawnym;</w:t>
      </w:r>
    </w:p>
    <w:p w14:paraId="78393E05" w14:textId="7E2C6325" w:rsidR="00F94E06" w:rsidRPr="00227855" w:rsidRDefault="00A2627D" w:rsidP="00F94E06">
      <w:pPr>
        <w:pStyle w:val="Standard"/>
        <w:numPr>
          <w:ilvl w:val="1"/>
          <w:numId w:val="23"/>
        </w:numPr>
        <w:ind w:left="567" w:hanging="283"/>
        <w:jc w:val="both"/>
        <w:rPr>
          <w:rFonts w:ascii="Times New Roman" w:hAnsi="Times New Roman" w:cs="Times New Roman"/>
          <w:sz w:val="22"/>
          <w:szCs w:val="22"/>
        </w:rPr>
      </w:pPr>
      <w:r w:rsidRPr="00227855">
        <w:rPr>
          <w:rFonts w:ascii="Times New Roman" w:hAnsi="Times New Roman" w:cs="Times New Roman"/>
          <w:sz w:val="22"/>
          <w:szCs w:val="22"/>
        </w:rPr>
        <w:t>udzielanie pomocy finansowej na działalność polityczną i religijną.</w:t>
      </w:r>
    </w:p>
    <w:p w14:paraId="7CD01CAE" w14:textId="03C8FEDB" w:rsidR="00F94E06" w:rsidRPr="00227855" w:rsidRDefault="00F94E06" w:rsidP="009A4305">
      <w:pPr>
        <w:pStyle w:val="Standard"/>
        <w:numPr>
          <w:ilvl w:val="0"/>
          <w:numId w:val="24"/>
        </w:numPr>
        <w:ind w:left="426" w:hanging="426"/>
        <w:jc w:val="both"/>
        <w:rPr>
          <w:rFonts w:ascii="Times New Roman" w:hAnsi="Times New Roman" w:cs="Times New Roman"/>
          <w:sz w:val="22"/>
          <w:szCs w:val="22"/>
        </w:rPr>
      </w:pPr>
      <w:r w:rsidRPr="00227855">
        <w:rPr>
          <w:rFonts w:ascii="Times New Roman" w:hAnsi="Times New Roman" w:cs="Times New Roman"/>
          <w:sz w:val="22"/>
          <w:szCs w:val="22"/>
        </w:rPr>
        <w:t xml:space="preserve">Kwota dofinansowania podana w konkursie stanowi górną granicę dofinansowania. </w:t>
      </w:r>
      <w:r w:rsidR="00BB4637" w:rsidRPr="00227855">
        <w:rPr>
          <w:rFonts w:ascii="Times New Roman" w:hAnsi="Times New Roman" w:cs="Times New Roman"/>
          <w:sz w:val="22"/>
          <w:szCs w:val="22"/>
        </w:rPr>
        <w:t>Wójt Gminy</w:t>
      </w:r>
      <w:r w:rsidRPr="00227855">
        <w:rPr>
          <w:rFonts w:ascii="Times New Roman" w:hAnsi="Times New Roman" w:cs="Times New Roman"/>
          <w:sz w:val="22"/>
          <w:szCs w:val="22"/>
        </w:rPr>
        <w:t xml:space="preserve"> zastrzega sobie możliwość przyznania ofercie niższej kwoty i prawo do nierozdysponowania wszystkich środków przewidzianych w ogłoszeniu o konkursie</w:t>
      </w:r>
    </w:p>
    <w:p w14:paraId="4884DD2E" w14:textId="2C0CF712" w:rsidR="00F94E06" w:rsidRPr="00227855" w:rsidRDefault="00F94E06" w:rsidP="009A4305">
      <w:pPr>
        <w:pStyle w:val="Standard"/>
        <w:numPr>
          <w:ilvl w:val="0"/>
          <w:numId w:val="24"/>
        </w:numPr>
        <w:ind w:left="426" w:hanging="426"/>
        <w:jc w:val="both"/>
        <w:rPr>
          <w:rFonts w:ascii="Times New Roman" w:hAnsi="Times New Roman" w:cs="Times New Roman"/>
          <w:sz w:val="22"/>
          <w:szCs w:val="22"/>
        </w:rPr>
      </w:pPr>
      <w:r w:rsidRPr="00227855">
        <w:rPr>
          <w:rFonts w:ascii="Times New Roman" w:hAnsi="Times New Roman" w:cs="Times New Roman"/>
          <w:sz w:val="22"/>
          <w:szCs w:val="22"/>
        </w:rPr>
        <w:t>W przypadku, gdy Oferent otrzyma dotację w wysokości niższej niż wnioskowana, przed podpisaniem umowy Oferent oraz Wójt Gminy dokonują uzgodnień, których celem jest doprecyzowanie warunków i zakresu realizacji zadania publicznego lub odstępują od jego realizacji.</w:t>
      </w:r>
    </w:p>
    <w:p w14:paraId="2C25F75E" w14:textId="77777777" w:rsidR="00F94E06" w:rsidRPr="00227855" w:rsidRDefault="00F94E06" w:rsidP="009A4305">
      <w:pPr>
        <w:pStyle w:val="Standard"/>
        <w:numPr>
          <w:ilvl w:val="0"/>
          <w:numId w:val="24"/>
        </w:numPr>
        <w:ind w:left="426" w:hanging="426"/>
        <w:jc w:val="both"/>
        <w:rPr>
          <w:rFonts w:ascii="Times New Roman" w:hAnsi="Times New Roman" w:cs="Times New Roman"/>
          <w:sz w:val="22"/>
          <w:szCs w:val="22"/>
        </w:rPr>
      </w:pPr>
      <w:r w:rsidRPr="00227855">
        <w:rPr>
          <w:rFonts w:ascii="Times New Roman" w:hAnsi="Times New Roman" w:cs="Times New Roman"/>
          <w:sz w:val="22"/>
          <w:szCs w:val="22"/>
        </w:rPr>
        <w:t>Warunkiem przekazania dotacji jest zawarcie umowy w formie pisemnej pod rygorem nieważności.</w:t>
      </w:r>
    </w:p>
    <w:p w14:paraId="478F99D4" w14:textId="1965004A" w:rsidR="00F94E06" w:rsidRPr="00227855" w:rsidRDefault="00F94E06" w:rsidP="009A4305">
      <w:pPr>
        <w:pStyle w:val="Standard"/>
        <w:numPr>
          <w:ilvl w:val="0"/>
          <w:numId w:val="24"/>
        </w:numPr>
        <w:ind w:left="426" w:hanging="426"/>
        <w:jc w:val="both"/>
        <w:rPr>
          <w:rFonts w:ascii="Times New Roman" w:hAnsi="Times New Roman" w:cs="Times New Roman"/>
          <w:sz w:val="22"/>
          <w:szCs w:val="22"/>
        </w:rPr>
      </w:pPr>
      <w:r w:rsidRPr="00227855">
        <w:rPr>
          <w:rFonts w:ascii="Times New Roman" w:hAnsi="Times New Roman" w:cs="Times New Roman"/>
          <w:sz w:val="22"/>
          <w:szCs w:val="22"/>
        </w:rPr>
        <w:t xml:space="preserve">Dotacja zostanie przekazana zgodnie z przepisami ustawy z dnia 24 kwietnia 2003 r. </w:t>
      </w:r>
      <w:r w:rsidR="009A4305" w:rsidRPr="00227855">
        <w:rPr>
          <w:rFonts w:ascii="Times New Roman" w:hAnsi="Times New Roman" w:cs="Times New Roman"/>
          <w:sz w:val="22"/>
          <w:szCs w:val="22"/>
        </w:rPr>
        <w:br/>
      </w:r>
      <w:r w:rsidRPr="00227855">
        <w:rPr>
          <w:rFonts w:ascii="Times New Roman" w:hAnsi="Times New Roman" w:cs="Times New Roman"/>
          <w:sz w:val="22"/>
          <w:szCs w:val="22"/>
        </w:rPr>
        <w:t>o działalności pożytku publicznego i o wolontariacie</w:t>
      </w:r>
      <w:r w:rsidR="0022346A">
        <w:rPr>
          <w:rFonts w:ascii="Times New Roman" w:hAnsi="Times New Roman" w:cs="Times New Roman"/>
          <w:sz w:val="22"/>
          <w:szCs w:val="22"/>
        </w:rPr>
        <w:t xml:space="preserve"> </w:t>
      </w:r>
      <w:r w:rsidRPr="00227855">
        <w:rPr>
          <w:rFonts w:ascii="Times New Roman" w:hAnsi="Times New Roman" w:cs="Times New Roman"/>
          <w:sz w:val="22"/>
          <w:szCs w:val="22"/>
        </w:rPr>
        <w:t>po podpisaniu umowy z wyłonionym Oferentem.</w:t>
      </w:r>
    </w:p>
    <w:p w14:paraId="2F9CAFB5" w14:textId="3B269190" w:rsidR="00A2627D" w:rsidRPr="00227855" w:rsidRDefault="00A2627D" w:rsidP="009A4305">
      <w:pPr>
        <w:pStyle w:val="Standard"/>
        <w:numPr>
          <w:ilvl w:val="0"/>
          <w:numId w:val="24"/>
        </w:numPr>
        <w:ind w:left="426" w:hanging="426"/>
        <w:jc w:val="both"/>
        <w:rPr>
          <w:rFonts w:ascii="Times New Roman" w:hAnsi="Times New Roman" w:cs="Times New Roman"/>
          <w:sz w:val="22"/>
          <w:szCs w:val="22"/>
        </w:rPr>
      </w:pPr>
      <w:r w:rsidRPr="00227855">
        <w:rPr>
          <w:rFonts w:ascii="Times New Roman" w:hAnsi="Times New Roman" w:cs="Times New Roman"/>
          <w:sz w:val="22"/>
          <w:szCs w:val="22"/>
        </w:rPr>
        <w:t xml:space="preserve">W terminie do </w:t>
      </w:r>
      <w:r w:rsidR="00806FB5">
        <w:rPr>
          <w:rFonts w:ascii="Times New Roman" w:hAnsi="Times New Roman" w:cs="Times New Roman"/>
          <w:sz w:val="22"/>
          <w:szCs w:val="22"/>
        </w:rPr>
        <w:t>5</w:t>
      </w:r>
      <w:r w:rsidRPr="00227855">
        <w:rPr>
          <w:rFonts w:ascii="Times New Roman" w:hAnsi="Times New Roman" w:cs="Times New Roman"/>
          <w:sz w:val="22"/>
          <w:szCs w:val="22"/>
        </w:rPr>
        <w:t xml:space="preserve"> dni od dnia ogłoszenia wyników konkursu Organizacje pozarządowe, które uzyskały dotacje, zobowiązane są złożyć informacje o numerze rachunku bankowego na który należy przekazać dotację, imię i nazwisko, numer PESEL osób z którymi będzie podpisana umowa o udzielenie dotacji.</w:t>
      </w:r>
    </w:p>
    <w:p w14:paraId="7F924258" w14:textId="65ADA4D9" w:rsidR="00620A50" w:rsidRPr="00227855" w:rsidRDefault="00620A50" w:rsidP="00F94E06">
      <w:pPr>
        <w:pStyle w:val="Standard"/>
        <w:numPr>
          <w:ilvl w:val="0"/>
          <w:numId w:val="24"/>
        </w:numPr>
        <w:ind w:left="426" w:hanging="426"/>
        <w:jc w:val="both"/>
        <w:rPr>
          <w:rFonts w:ascii="Times New Roman" w:hAnsi="Times New Roman" w:cs="Times New Roman"/>
          <w:sz w:val="22"/>
          <w:szCs w:val="22"/>
        </w:rPr>
      </w:pPr>
      <w:bookmarkStart w:id="6" w:name="_Hlk77107003"/>
      <w:r w:rsidRPr="00227855">
        <w:rPr>
          <w:rFonts w:ascii="Times New Roman" w:hAnsi="Times New Roman" w:cs="Times New Roman"/>
          <w:sz w:val="22"/>
          <w:szCs w:val="22"/>
        </w:rPr>
        <w:t>W zakresie udzielonej dotacji rozliczane będą koszty ponoszone od dnia zawarcia umowy do dnia zakończenia realizacji zadania, określonego w podpisanej umowie.</w:t>
      </w:r>
    </w:p>
    <w:bookmarkEnd w:id="6"/>
    <w:p w14:paraId="256CFB86" w14:textId="77777777" w:rsidR="00A2627D" w:rsidRPr="00227855" w:rsidRDefault="00A2627D" w:rsidP="00A2627D">
      <w:pPr>
        <w:pStyle w:val="Standard"/>
        <w:jc w:val="both"/>
        <w:rPr>
          <w:rFonts w:ascii="Times New Roman" w:hAnsi="Times New Roman" w:cs="Times New Roman"/>
          <w:sz w:val="22"/>
          <w:szCs w:val="22"/>
        </w:rPr>
      </w:pPr>
    </w:p>
    <w:p w14:paraId="1D5C016E" w14:textId="69FC53F3" w:rsidR="00620A50" w:rsidRDefault="00AE38EA" w:rsidP="00620A50">
      <w:pPr>
        <w:autoSpaceDE w:val="0"/>
        <w:autoSpaceDN w:val="0"/>
        <w:adjustRightInd w:val="0"/>
        <w:jc w:val="both"/>
        <w:rPr>
          <w:color w:val="000000"/>
          <w:sz w:val="22"/>
          <w:szCs w:val="22"/>
        </w:rPr>
      </w:pPr>
      <w:r w:rsidRPr="00227855">
        <w:rPr>
          <w:b/>
          <w:bCs/>
          <w:color w:val="000000"/>
          <w:sz w:val="22"/>
          <w:szCs w:val="22"/>
        </w:rPr>
        <w:t>X</w:t>
      </w:r>
      <w:r w:rsidR="00620A50" w:rsidRPr="00227855">
        <w:rPr>
          <w:b/>
          <w:bCs/>
          <w:color w:val="000000"/>
          <w:sz w:val="22"/>
          <w:szCs w:val="22"/>
        </w:rPr>
        <w:t xml:space="preserve">. Wysokość środków przeznaczonych na realizację zadań tego samego rodzaju, przekazanych </w:t>
      </w:r>
      <w:r w:rsidR="00FA0F5A">
        <w:rPr>
          <w:b/>
          <w:bCs/>
          <w:color w:val="000000"/>
          <w:sz w:val="22"/>
          <w:szCs w:val="22"/>
        </w:rPr>
        <w:br/>
      </w:r>
      <w:r w:rsidR="00620A50" w:rsidRPr="00227855">
        <w:rPr>
          <w:bCs/>
          <w:color w:val="000000"/>
          <w:sz w:val="22"/>
          <w:szCs w:val="22"/>
        </w:rPr>
        <w:t>organizacjom pozarządowym i podmiotom, o których mowa w art. 3 ust. 3</w:t>
      </w:r>
      <w:r w:rsidR="00BB4637" w:rsidRPr="00227855">
        <w:rPr>
          <w:bCs/>
          <w:color w:val="000000"/>
          <w:sz w:val="22"/>
          <w:szCs w:val="22"/>
        </w:rPr>
        <w:t xml:space="preserve"> ustawy</w:t>
      </w:r>
      <w:r w:rsidR="00620A50" w:rsidRPr="00227855">
        <w:rPr>
          <w:color w:val="000000"/>
          <w:sz w:val="22"/>
          <w:szCs w:val="22"/>
        </w:rPr>
        <w:t xml:space="preserve"> </w:t>
      </w:r>
      <w:r w:rsidR="00BB4637" w:rsidRPr="00227855">
        <w:rPr>
          <w:color w:val="000000"/>
          <w:sz w:val="22"/>
          <w:szCs w:val="22"/>
        </w:rPr>
        <w:t>o działalności pożytku publicznego i wolontariacie</w:t>
      </w:r>
      <w:r w:rsidR="00FA0F5A">
        <w:rPr>
          <w:color w:val="000000"/>
          <w:sz w:val="22"/>
          <w:szCs w:val="22"/>
        </w:rPr>
        <w:t>.</w:t>
      </w:r>
    </w:p>
    <w:p w14:paraId="4CC2D899" w14:textId="77777777" w:rsidR="00806FB5" w:rsidRPr="00227855" w:rsidRDefault="00806FB5" w:rsidP="00620A50">
      <w:pPr>
        <w:autoSpaceDE w:val="0"/>
        <w:autoSpaceDN w:val="0"/>
        <w:adjustRightInd w:val="0"/>
        <w:jc w:val="both"/>
        <w:rPr>
          <w:b/>
          <w:bCs/>
          <w:color w:val="000000"/>
          <w:sz w:val="22"/>
          <w:szCs w:val="22"/>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985"/>
        <w:gridCol w:w="2265"/>
        <w:gridCol w:w="1987"/>
      </w:tblGrid>
      <w:tr w:rsidR="00BB4637" w:rsidRPr="00227855" w14:paraId="739791DC" w14:textId="77777777" w:rsidTr="00A82CD1">
        <w:tc>
          <w:tcPr>
            <w:tcW w:w="4248" w:type="dxa"/>
            <w:gridSpan w:val="2"/>
            <w:tcBorders>
              <w:top w:val="single" w:sz="4" w:space="0" w:color="000000"/>
              <w:left w:val="single" w:sz="4" w:space="0" w:color="000000"/>
              <w:bottom w:val="single" w:sz="4" w:space="0" w:color="000000"/>
              <w:right w:val="single" w:sz="4" w:space="0" w:color="000000"/>
            </w:tcBorders>
            <w:hideMark/>
          </w:tcPr>
          <w:p w14:paraId="767A3D3A" w14:textId="28659959" w:rsidR="00BB4637" w:rsidRPr="00227855" w:rsidRDefault="00BB4637">
            <w:pPr>
              <w:autoSpaceDE w:val="0"/>
              <w:autoSpaceDN w:val="0"/>
              <w:adjustRightInd w:val="0"/>
              <w:jc w:val="center"/>
              <w:rPr>
                <w:b/>
                <w:color w:val="000000"/>
                <w:sz w:val="18"/>
                <w:szCs w:val="18"/>
              </w:rPr>
            </w:pPr>
            <w:r w:rsidRPr="00227855">
              <w:rPr>
                <w:b/>
                <w:color w:val="000000"/>
                <w:sz w:val="18"/>
                <w:szCs w:val="18"/>
              </w:rPr>
              <w:t>Wysokość środków publicznych przeznaczonych na realizację zadania tego samego rodzaju w roku 202</w:t>
            </w:r>
            <w:r w:rsidR="00FA0F5A">
              <w:rPr>
                <w:b/>
                <w:color w:val="000000"/>
                <w:sz w:val="18"/>
                <w:szCs w:val="18"/>
              </w:rPr>
              <w:t>4</w:t>
            </w:r>
          </w:p>
        </w:tc>
        <w:tc>
          <w:tcPr>
            <w:tcW w:w="4252" w:type="dxa"/>
            <w:gridSpan w:val="2"/>
            <w:tcBorders>
              <w:top w:val="single" w:sz="4" w:space="0" w:color="000000"/>
              <w:left w:val="single" w:sz="4" w:space="0" w:color="000000"/>
              <w:bottom w:val="single" w:sz="4" w:space="0" w:color="000000"/>
              <w:right w:val="single" w:sz="4" w:space="0" w:color="000000"/>
            </w:tcBorders>
            <w:hideMark/>
          </w:tcPr>
          <w:p w14:paraId="4A8BE330" w14:textId="68629B7C" w:rsidR="00BB4637" w:rsidRPr="00227855" w:rsidRDefault="00BB4637">
            <w:pPr>
              <w:autoSpaceDE w:val="0"/>
              <w:autoSpaceDN w:val="0"/>
              <w:adjustRightInd w:val="0"/>
              <w:jc w:val="center"/>
              <w:rPr>
                <w:b/>
                <w:color w:val="000000"/>
                <w:sz w:val="18"/>
                <w:szCs w:val="18"/>
              </w:rPr>
            </w:pPr>
            <w:r w:rsidRPr="00227855">
              <w:rPr>
                <w:b/>
                <w:color w:val="000000"/>
                <w:sz w:val="18"/>
                <w:szCs w:val="18"/>
              </w:rPr>
              <w:t>Wysokość środków publicznych przeznaczonych na realizację zadania tego samego rodzaju w roku 202</w:t>
            </w:r>
            <w:r w:rsidR="00FA0F5A">
              <w:rPr>
                <w:b/>
                <w:color w:val="000000"/>
                <w:sz w:val="18"/>
                <w:szCs w:val="18"/>
              </w:rPr>
              <w:t>5</w:t>
            </w:r>
          </w:p>
        </w:tc>
      </w:tr>
      <w:tr w:rsidR="00A82CD1" w:rsidRPr="00227855" w14:paraId="65C64B0E" w14:textId="4C24F1D8" w:rsidTr="00A82CD1">
        <w:trPr>
          <w:trHeight w:val="120"/>
        </w:trPr>
        <w:tc>
          <w:tcPr>
            <w:tcW w:w="2263" w:type="dxa"/>
            <w:tcBorders>
              <w:top w:val="single" w:sz="4" w:space="0" w:color="000000"/>
              <w:left w:val="single" w:sz="4" w:space="0" w:color="000000"/>
              <w:bottom w:val="single" w:sz="4" w:space="0" w:color="auto"/>
              <w:right w:val="single" w:sz="4" w:space="0" w:color="auto"/>
            </w:tcBorders>
          </w:tcPr>
          <w:p w14:paraId="750F32B0" w14:textId="77777777" w:rsidR="00A82CD1" w:rsidRPr="00A82CD1" w:rsidRDefault="00A82CD1" w:rsidP="00A82CD1">
            <w:pPr>
              <w:autoSpaceDE w:val="0"/>
              <w:autoSpaceDN w:val="0"/>
              <w:adjustRightInd w:val="0"/>
              <w:jc w:val="center"/>
              <w:rPr>
                <w:color w:val="000000"/>
                <w:sz w:val="16"/>
                <w:szCs w:val="16"/>
              </w:rPr>
            </w:pPr>
            <w:r w:rsidRPr="00A82CD1">
              <w:rPr>
                <w:sz w:val="16"/>
                <w:szCs w:val="16"/>
              </w:rPr>
              <w:t>KULTURA, SZTUKA, OCHRONA DÓBR KULTURY I DZIEDZICTWA NARODOWEGO</w:t>
            </w:r>
          </w:p>
          <w:p w14:paraId="12114FE0" w14:textId="303C43D2" w:rsidR="00A82CD1" w:rsidRPr="00227855" w:rsidRDefault="00A82CD1" w:rsidP="00A82CD1">
            <w:pPr>
              <w:autoSpaceDE w:val="0"/>
              <w:autoSpaceDN w:val="0"/>
              <w:adjustRightInd w:val="0"/>
              <w:jc w:val="right"/>
              <w:rPr>
                <w:color w:val="000000"/>
                <w:sz w:val="22"/>
                <w:szCs w:val="22"/>
              </w:rPr>
            </w:pPr>
          </w:p>
        </w:tc>
        <w:tc>
          <w:tcPr>
            <w:tcW w:w="1985" w:type="dxa"/>
            <w:tcBorders>
              <w:top w:val="single" w:sz="4" w:space="0" w:color="000000"/>
              <w:left w:val="single" w:sz="4" w:space="0" w:color="auto"/>
              <w:bottom w:val="single" w:sz="4" w:space="0" w:color="auto"/>
              <w:right w:val="single" w:sz="4" w:space="0" w:color="000000"/>
            </w:tcBorders>
          </w:tcPr>
          <w:p w14:paraId="4776D011" w14:textId="0905671C" w:rsidR="00A82CD1" w:rsidRPr="00227855" w:rsidRDefault="00A82CD1" w:rsidP="00A82CD1">
            <w:pPr>
              <w:autoSpaceDE w:val="0"/>
              <w:autoSpaceDN w:val="0"/>
              <w:adjustRightInd w:val="0"/>
              <w:jc w:val="center"/>
              <w:rPr>
                <w:color w:val="000000"/>
                <w:sz w:val="22"/>
                <w:szCs w:val="22"/>
              </w:rPr>
            </w:pPr>
            <w:r w:rsidRPr="00A82CD1">
              <w:rPr>
                <w:color w:val="000000"/>
                <w:sz w:val="16"/>
                <w:szCs w:val="16"/>
              </w:rPr>
              <w:t xml:space="preserve">WSPIERANIE </w:t>
            </w:r>
            <w:r>
              <w:rPr>
                <w:color w:val="000000"/>
                <w:sz w:val="16"/>
                <w:szCs w:val="16"/>
              </w:rPr>
              <w:br/>
            </w:r>
            <w:r w:rsidRPr="00A82CD1">
              <w:rPr>
                <w:color w:val="000000"/>
                <w:sz w:val="16"/>
                <w:szCs w:val="16"/>
              </w:rPr>
              <w:t>I UPOWSZECHNIANIE KULTURY FIZYCZNEJ</w:t>
            </w:r>
          </w:p>
        </w:tc>
        <w:tc>
          <w:tcPr>
            <w:tcW w:w="2265" w:type="dxa"/>
            <w:tcBorders>
              <w:top w:val="single" w:sz="4" w:space="0" w:color="000000"/>
              <w:left w:val="single" w:sz="4" w:space="0" w:color="000000"/>
              <w:bottom w:val="single" w:sz="4" w:space="0" w:color="auto"/>
              <w:right w:val="single" w:sz="4" w:space="0" w:color="auto"/>
            </w:tcBorders>
          </w:tcPr>
          <w:p w14:paraId="4689363E" w14:textId="77777777" w:rsidR="00A82CD1" w:rsidRPr="00A82CD1" w:rsidRDefault="00A82CD1" w:rsidP="00A82CD1">
            <w:pPr>
              <w:autoSpaceDE w:val="0"/>
              <w:autoSpaceDN w:val="0"/>
              <w:adjustRightInd w:val="0"/>
              <w:jc w:val="center"/>
              <w:rPr>
                <w:color w:val="000000"/>
                <w:sz w:val="16"/>
                <w:szCs w:val="16"/>
              </w:rPr>
            </w:pPr>
            <w:r w:rsidRPr="00A82CD1">
              <w:rPr>
                <w:sz w:val="16"/>
                <w:szCs w:val="16"/>
              </w:rPr>
              <w:t>KULTURA, SZTUKA, OCHRONA DÓBR KULTURY I DZIEDZICTWA NARODOWEGO</w:t>
            </w:r>
          </w:p>
          <w:p w14:paraId="41D00E6D" w14:textId="2A9CC0FD" w:rsidR="00A82CD1" w:rsidRPr="00227855" w:rsidRDefault="00A82CD1" w:rsidP="00A82CD1">
            <w:pPr>
              <w:autoSpaceDE w:val="0"/>
              <w:autoSpaceDN w:val="0"/>
              <w:adjustRightInd w:val="0"/>
              <w:jc w:val="right"/>
              <w:rPr>
                <w:color w:val="000000"/>
                <w:sz w:val="22"/>
                <w:szCs w:val="22"/>
              </w:rPr>
            </w:pPr>
          </w:p>
        </w:tc>
        <w:tc>
          <w:tcPr>
            <w:tcW w:w="1987" w:type="dxa"/>
            <w:tcBorders>
              <w:top w:val="single" w:sz="4" w:space="0" w:color="000000"/>
              <w:left w:val="single" w:sz="4" w:space="0" w:color="auto"/>
              <w:bottom w:val="single" w:sz="4" w:space="0" w:color="auto"/>
              <w:right w:val="single" w:sz="4" w:space="0" w:color="000000"/>
            </w:tcBorders>
          </w:tcPr>
          <w:p w14:paraId="405EC588" w14:textId="76392320" w:rsidR="00A82CD1" w:rsidRPr="00A82CD1" w:rsidRDefault="00A82CD1" w:rsidP="00A82CD1">
            <w:pPr>
              <w:autoSpaceDE w:val="0"/>
              <w:autoSpaceDN w:val="0"/>
              <w:adjustRightInd w:val="0"/>
              <w:jc w:val="center"/>
              <w:rPr>
                <w:color w:val="000000"/>
                <w:sz w:val="16"/>
                <w:szCs w:val="16"/>
              </w:rPr>
            </w:pPr>
            <w:r w:rsidRPr="00A82CD1">
              <w:rPr>
                <w:color w:val="000000"/>
                <w:sz w:val="16"/>
                <w:szCs w:val="16"/>
              </w:rPr>
              <w:t xml:space="preserve">WSPIERANIE </w:t>
            </w:r>
            <w:r>
              <w:rPr>
                <w:color w:val="000000"/>
                <w:sz w:val="16"/>
                <w:szCs w:val="16"/>
              </w:rPr>
              <w:br/>
            </w:r>
            <w:r w:rsidRPr="00A82CD1">
              <w:rPr>
                <w:color w:val="000000"/>
                <w:sz w:val="16"/>
                <w:szCs w:val="16"/>
              </w:rPr>
              <w:t>I UPOWSZECHNIANIE KULTURY FIZYCZNEJ</w:t>
            </w:r>
          </w:p>
        </w:tc>
      </w:tr>
      <w:tr w:rsidR="00A82CD1" w:rsidRPr="00227855" w14:paraId="21F9B30D" w14:textId="77777777" w:rsidTr="00A82CD1">
        <w:trPr>
          <w:trHeight w:val="375"/>
        </w:trPr>
        <w:tc>
          <w:tcPr>
            <w:tcW w:w="2263" w:type="dxa"/>
            <w:tcBorders>
              <w:top w:val="single" w:sz="4" w:space="0" w:color="auto"/>
              <w:left w:val="single" w:sz="4" w:space="0" w:color="000000"/>
              <w:bottom w:val="single" w:sz="4" w:space="0" w:color="000000"/>
              <w:right w:val="single" w:sz="4" w:space="0" w:color="auto"/>
            </w:tcBorders>
          </w:tcPr>
          <w:p w14:paraId="0356B3CC" w14:textId="77777777" w:rsidR="00A82CD1" w:rsidRDefault="00A82CD1" w:rsidP="00A82CD1">
            <w:pPr>
              <w:autoSpaceDE w:val="0"/>
              <w:autoSpaceDN w:val="0"/>
              <w:adjustRightInd w:val="0"/>
              <w:jc w:val="right"/>
              <w:rPr>
                <w:color w:val="000000"/>
                <w:sz w:val="22"/>
                <w:szCs w:val="22"/>
              </w:rPr>
            </w:pPr>
          </w:p>
          <w:p w14:paraId="077C9F83" w14:textId="1D1FB52D" w:rsidR="00A82CD1" w:rsidRDefault="00FA0F5A" w:rsidP="00A82CD1">
            <w:pPr>
              <w:autoSpaceDE w:val="0"/>
              <w:autoSpaceDN w:val="0"/>
              <w:adjustRightInd w:val="0"/>
              <w:jc w:val="right"/>
              <w:rPr>
                <w:color w:val="000000"/>
                <w:sz w:val="22"/>
                <w:szCs w:val="22"/>
              </w:rPr>
            </w:pPr>
            <w:r>
              <w:rPr>
                <w:color w:val="000000"/>
                <w:sz w:val="22"/>
                <w:szCs w:val="22"/>
              </w:rPr>
              <w:t>0,00</w:t>
            </w:r>
            <w:r w:rsidR="00A82CD1">
              <w:rPr>
                <w:color w:val="000000"/>
                <w:sz w:val="22"/>
                <w:szCs w:val="22"/>
              </w:rPr>
              <w:t xml:space="preserve"> zł</w:t>
            </w:r>
          </w:p>
        </w:tc>
        <w:tc>
          <w:tcPr>
            <w:tcW w:w="1985" w:type="dxa"/>
            <w:tcBorders>
              <w:top w:val="single" w:sz="4" w:space="0" w:color="auto"/>
              <w:left w:val="single" w:sz="4" w:space="0" w:color="auto"/>
              <w:bottom w:val="single" w:sz="4" w:space="0" w:color="000000"/>
              <w:right w:val="single" w:sz="4" w:space="0" w:color="000000"/>
            </w:tcBorders>
          </w:tcPr>
          <w:p w14:paraId="65730770" w14:textId="77777777" w:rsidR="00A82CD1" w:rsidRPr="00227855" w:rsidRDefault="00A82CD1" w:rsidP="00A82CD1">
            <w:pPr>
              <w:autoSpaceDE w:val="0"/>
              <w:autoSpaceDN w:val="0"/>
              <w:adjustRightInd w:val="0"/>
              <w:jc w:val="right"/>
              <w:rPr>
                <w:color w:val="000000"/>
                <w:sz w:val="22"/>
                <w:szCs w:val="22"/>
              </w:rPr>
            </w:pPr>
          </w:p>
          <w:p w14:paraId="5300209B" w14:textId="351DF56D" w:rsidR="00A82CD1" w:rsidRPr="00227855" w:rsidRDefault="00FA0F5A" w:rsidP="00A82CD1">
            <w:pPr>
              <w:autoSpaceDE w:val="0"/>
              <w:autoSpaceDN w:val="0"/>
              <w:adjustRightInd w:val="0"/>
              <w:jc w:val="right"/>
              <w:rPr>
                <w:color w:val="000000"/>
                <w:sz w:val="22"/>
                <w:szCs w:val="22"/>
              </w:rPr>
            </w:pPr>
            <w:r>
              <w:rPr>
                <w:color w:val="000000"/>
                <w:sz w:val="22"/>
                <w:szCs w:val="22"/>
              </w:rPr>
              <w:t>5</w:t>
            </w:r>
            <w:r w:rsidR="00A82CD1">
              <w:rPr>
                <w:color w:val="000000"/>
                <w:sz w:val="22"/>
                <w:szCs w:val="22"/>
              </w:rPr>
              <w:t>.000,00 zł</w:t>
            </w:r>
          </w:p>
        </w:tc>
        <w:tc>
          <w:tcPr>
            <w:tcW w:w="2265" w:type="dxa"/>
            <w:tcBorders>
              <w:top w:val="single" w:sz="4" w:space="0" w:color="auto"/>
              <w:left w:val="single" w:sz="4" w:space="0" w:color="000000"/>
              <w:bottom w:val="single" w:sz="4" w:space="0" w:color="000000"/>
              <w:right w:val="single" w:sz="4" w:space="0" w:color="auto"/>
            </w:tcBorders>
          </w:tcPr>
          <w:p w14:paraId="08F142CF" w14:textId="77777777" w:rsidR="00A82CD1" w:rsidRDefault="00A82CD1" w:rsidP="00A82CD1">
            <w:pPr>
              <w:autoSpaceDE w:val="0"/>
              <w:autoSpaceDN w:val="0"/>
              <w:adjustRightInd w:val="0"/>
              <w:jc w:val="right"/>
              <w:rPr>
                <w:color w:val="000000"/>
                <w:sz w:val="22"/>
                <w:szCs w:val="22"/>
              </w:rPr>
            </w:pPr>
          </w:p>
          <w:p w14:paraId="46EFC71B" w14:textId="77777777" w:rsidR="00A82CD1" w:rsidRDefault="00A82CD1" w:rsidP="00A82CD1">
            <w:pPr>
              <w:autoSpaceDE w:val="0"/>
              <w:autoSpaceDN w:val="0"/>
              <w:adjustRightInd w:val="0"/>
              <w:jc w:val="right"/>
              <w:rPr>
                <w:color w:val="000000"/>
                <w:sz w:val="22"/>
                <w:szCs w:val="22"/>
              </w:rPr>
            </w:pPr>
            <w:r w:rsidRPr="00227855">
              <w:rPr>
                <w:color w:val="000000"/>
                <w:sz w:val="22"/>
                <w:szCs w:val="22"/>
              </w:rPr>
              <w:t>0 zł</w:t>
            </w:r>
          </w:p>
        </w:tc>
        <w:tc>
          <w:tcPr>
            <w:tcW w:w="1987" w:type="dxa"/>
            <w:tcBorders>
              <w:top w:val="single" w:sz="4" w:space="0" w:color="auto"/>
              <w:left w:val="single" w:sz="4" w:space="0" w:color="auto"/>
              <w:bottom w:val="single" w:sz="4" w:space="0" w:color="000000"/>
              <w:right w:val="single" w:sz="4" w:space="0" w:color="000000"/>
            </w:tcBorders>
          </w:tcPr>
          <w:p w14:paraId="716290D2" w14:textId="77777777" w:rsidR="00A82CD1" w:rsidRPr="00227855" w:rsidRDefault="00A82CD1" w:rsidP="00A82CD1">
            <w:pPr>
              <w:autoSpaceDE w:val="0"/>
              <w:autoSpaceDN w:val="0"/>
              <w:adjustRightInd w:val="0"/>
              <w:jc w:val="right"/>
              <w:rPr>
                <w:color w:val="000000"/>
                <w:sz w:val="22"/>
                <w:szCs w:val="22"/>
              </w:rPr>
            </w:pPr>
          </w:p>
          <w:p w14:paraId="77B626C1" w14:textId="6DBBA953" w:rsidR="00A82CD1" w:rsidRPr="00227855" w:rsidRDefault="00A82CD1" w:rsidP="00A82CD1">
            <w:pPr>
              <w:autoSpaceDE w:val="0"/>
              <w:autoSpaceDN w:val="0"/>
              <w:adjustRightInd w:val="0"/>
              <w:jc w:val="right"/>
              <w:rPr>
                <w:color w:val="000000"/>
                <w:sz w:val="22"/>
                <w:szCs w:val="22"/>
              </w:rPr>
            </w:pPr>
            <w:r>
              <w:rPr>
                <w:color w:val="000000"/>
                <w:sz w:val="22"/>
                <w:szCs w:val="22"/>
              </w:rPr>
              <w:t>0 zł</w:t>
            </w:r>
          </w:p>
        </w:tc>
      </w:tr>
    </w:tbl>
    <w:p w14:paraId="033A41AA" w14:textId="77777777" w:rsidR="00620A50" w:rsidRPr="00227855" w:rsidRDefault="00620A50" w:rsidP="00620A50">
      <w:pPr>
        <w:autoSpaceDE w:val="0"/>
        <w:autoSpaceDN w:val="0"/>
        <w:adjustRightInd w:val="0"/>
        <w:jc w:val="both"/>
        <w:rPr>
          <w:color w:val="000000"/>
          <w:sz w:val="22"/>
          <w:szCs w:val="22"/>
        </w:rPr>
      </w:pPr>
    </w:p>
    <w:p w14:paraId="6CF5C79C" w14:textId="77777777" w:rsidR="00620A50" w:rsidRPr="00227855" w:rsidRDefault="00620A50" w:rsidP="00620A50">
      <w:pPr>
        <w:autoSpaceDE w:val="0"/>
        <w:autoSpaceDN w:val="0"/>
        <w:adjustRightInd w:val="0"/>
        <w:jc w:val="both"/>
        <w:rPr>
          <w:color w:val="000000"/>
          <w:sz w:val="22"/>
          <w:szCs w:val="22"/>
        </w:rPr>
      </w:pPr>
    </w:p>
    <w:p w14:paraId="2BF79600" w14:textId="07EDFE46" w:rsidR="00620A50" w:rsidRDefault="00A8094B" w:rsidP="00A8094B">
      <w:pPr>
        <w:autoSpaceDE w:val="0"/>
        <w:autoSpaceDN w:val="0"/>
        <w:adjustRightInd w:val="0"/>
        <w:ind w:left="5954"/>
        <w:jc w:val="both"/>
        <w:rPr>
          <w:color w:val="000000"/>
          <w:sz w:val="22"/>
          <w:szCs w:val="22"/>
        </w:rPr>
      </w:pPr>
      <w:r>
        <w:rPr>
          <w:color w:val="000000"/>
          <w:sz w:val="22"/>
          <w:szCs w:val="22"/>
        </w:rPr>
        <w:t xml:space="preserve">  Wójt Gminy</w:t>
      </w:r>
    </w:p>
    <w:p w14:paraId="489EB075" w14:textId="4AC28F60" w:rsidR="00A8094B" w:rsidRDefault="00A8094B" w:rsidP="00A8094B">
      <w:pPr>
        <w:autoSpaceDE w:val="0"/>
        <w:autoSpaceDN w:val="0"/>
        <w:adjustRightInd w:val="0"/>
        <w:ind w:left="5954"/>
        <w:jc w:val="both"/>
        <w:rPr>
          <w:color w:val="000000"/>
          <w:sz w:val="22"/>
          <w:szCs w:val="22"/>
        </w:rPr>
      </w:pPr>
      <w:r>
        <w:rPr>
          <w:color w:val="000000"/>
          <w:sz w:val="22"/>
          <w:szCs w:val="22"/>
        </w:rPr>
        <w:t xml:space="preserve">          (-)</w:t>
      </w:r>
    </w:p>
    <w:p w14:paraId="79801F42" w14:textId="793A31B7" w:rsidR="00E7072A" w:rsidRPr="00806FB5" w:rsidRDefault="00A8094B" w:rsidP="00806FB5">
      <w:pPr>
        <w:autoSpaceDE w:val="0"/>
        <w:autoSpaceDN w:val="0"/>
        <w:adjustRightInd w:val="0"/>
        <w:ind w:left="5954"/>
        <w:jc w:val="both"/>
        <w:rPr>
          <w:color w:val="000000"/>
          <w:sz w:val="22"/>
          <w:szCs w:val="22"/>
        </w:rPr>
      </w:pPr>
      <w:r>
        <w:rPr>
          <w:color w:val="000000"/>
          <w:sz w:val="22"/>
          <w:szCs w:val="22"/>
        </w:rPr>
        <w:t>Michał Chrząszcz</w:t>
      </w:r>
    </w:p>
    <w:p w14:paraId="7453717E" w14:textId="77777777" w:rsidR="00E7072A" w:rsidRPr="002A46B8" w:rsidRDefault="00E7072A" w:rsidP="00620A50">
      <w:pPr>
        <w:autoSpaceDE w:val="0"/>
        <w:autoSpaceDN w:val="0"/>
        <w:adjustRightInd w:val="0"/>
        <w:jc w:val="both"/>
        <w:rPr>
          <w:b/>
          <w:color w:val="000000"/>
          <w:sz w:val="22"/>
          <w:szCs w:val="22"/>
        </w:rPr>
      </w:pPr>
    </w:p>
    <w:p w14:paraId="3E147470" w14:textId="77777777" w:rsidR="00A8094B" w:rsidRPr="0022346A" w:rsidRDefault="00A8094B" w:rsidP="00620A50">
      <w:pPr>
        <w:autoSpaceDE w:val="0"/>
        <w:autoSpaceDN w:val="0"/>
        <w:adjustRightInd w:val="0"/>
        <w:jc w:val="both"/>
        <w:rPr>
          <w:b/>
          <w:color w:val="000000"/>
          <w:sz w:val="16"/>
          <w:szCs w:val="16"/>
        </w:rPr>
      </w:pPr>
    </w:p>
    <w:p w14:paraId="2AAAD81E" w14:textId="77777777" w:rsidR="00806FB5" w:rsidRDefault="00806FB5" w:rsidP="002B73B6">
      <w:pPr>
        <w:shd w:val="clear" w:color="auto" w:fill="FFFFFF"/>
        <w:jc w:val="center"/>
        <w:textAlignment w:val="baseline"/>
        <w:rPr>
          <w:b/>
          <w:bCs/>
          <w:color w:val="000000"/>
          <w:sz w:val="16"/>
          <w:szCs w:val="16"/>
          <w:bdr w:val="none" w:sz="0" w:space="0" w:color="auto" w:frame="1"/>
        </w:rPr>
      </w:pPr>
    </w:p>
    <w:p w14:paraId="6EAE9387" w14:textId="48922BE5" w:rsidR="002B73B6" w:rsidRPr="0022346A" w:rsidRDefault="002B73B6" w:rsidP="002B73B6">
      <w:pPr>
        <w:shd w:val="clear" w:color="auto" w:fill="FFFFFF"/>
        <w:jc w:val="center"/>
        <w:textAlignment w:val="baseline"/>
        <w:rPr>
          <w:rFonts w:ascii="Verdana" w:hAnsi="Verdana"/>
          <w:color w:val="000000"/>
          <w:sz w:val="16"/>
          <w:szCs w:val="16"/>
        </w:rPr>
      </w:pPr>
      <w:r w:rsidRPr="0022346A">
        <w:rPr>
          <w:b/>
          <w:bCs/>
          <w:color w:val="000000"/>
          <w:sz w:val="16"/>
          <w:szCs w:val="16"/>
          <w:bdr w:val="none" w:sz="0" w:space="0" w:color="auto" w:frame="1"/>
        </w:rPr>
        <w:t>KLAUZULA INFORMACYJNA</w:t>
      </w:r>
    </w:p>
    <w:p w14:paraId="3A5EA611" w14:textId="77777777" w:rsidR="002B73B6" w:rsidRPr="0022346A" w:rsidRDefault="002B73B6" w:rsidP="002B73B6">
      <w:pPr>
        <w:shd w:val="clear" w:color="auto" w:fill="FFFFFF"/>
        <w:jc w:val="center"/>
        <w:textAlignment w:val="baseline"/>
        <w:rPr>
          <w:rFonts w:ascii="Verdana" w:hAnsi="Verdana"/>
          <w:color w:val="000000"/>
          <w:sz w:val="16"/>
          <w:szCs w:val="16"/>
        </w:rPr>
      </w:pPr>
      <w:r w:rsidRPr="0022346A">
        <w:rPr>
          <w:b/>
          <w:bCs/>
          <w:color w:val="000000"/>
          <w:sz w:val="16"/>
          <w:szCs w:val="16"/>
          <w:bdr w:val="none" w:sz="0" w:space="0" w:color="auto" w:frame="1"/>
        </w:rPr>
        <w:t>DOTYCZĄCA PRZETWARZANIA DANYCH OSOBOWYCH</w:t>
      </w:r>
    </w:p>
    <w:p w14:paraId="5C15B61D" w14:textId="77777777" w:rsidR="002B73B6" w:rsidRPr="0022346A" w:rsidRDefault="002B73B6" w:rsidP="002B73B6">
      <w:pPr>
        <w:shd w:val="clear" w:color="auto" w:fill="FFFFFF"/>
        <w:jc w:val="center"/>
        <w:textAlignment w:val="baseline"/>
        <w:rPr>
          <w:rFonts w:ascii="Verdana" w:hAnsi="Verdana"/>
          <w:color w:val="000000"/>
          <w:sz w:val="16"/>
          <w:szCs w:val="16"/>
        </w:rPr>
      </w:pPr>
      <w:r w:rsidRPr="0022346A">
        <w:rPr>
          <w:b/>
          <w:bCs/>
          <w:color w:val="000000"/>
          <w:sz w:val="16"/>
          <w:szCs w:val="16"/>
          <w:bdr w:val="none" w:sz="0" w:space="0" w:color="auto" w:frame="1"/>
        </w:rPr>
        <w:t>W URZĘDZIE GMINY OSTASZEWO</w:t>
      </w:r>
    </w:p>
    <w:p w14:paraId="47F84B81" w14:textId="77777777" w:rsidR="002B73B6" w:rsidRPr="0022346A" w:rsidRDefault="002B73B6" w:rsidP="002B73B6">
      <w:pPr>
        <w:shd w:val="clear" w:color="auto" w:fill="FFFFFF"/>
        <w:jc w:val="both"/>
        <w:textAlignment w:val="baseline"/>
        <w:rPr>
          <w:rFonts w:ascii="Verdana" w:hAnsi="Verdana"/>
          <w:color w:val="000000"/>
          <w:sz w:val="16"/>
          <w:szCs w:val="16"/>
        </w:rPr>
      </w:pPr>
      <w:r w:rsidRPr="0022346A">
        <w:rPr>
          <w:color w:val="000000"/>
          <w:sz w:val="16"/>
          <w:szCs w:val="16"/>
          <w:bdr w:val="none" w:sz="0" w:space="0" w:color="auto" w:frame="1"/>
        </w:rPr>
        <w:t> </w:t>
      </w:r>
    </w:p>
    <w:p w14:paraId="1B756CF5" w14:textId="77777777" w:rsidR="002B73B6" w:rsidRPr="0022346A" w:rsidRDefault="002B73B6" w:rsidP="002B73B6">
      <w:pPr>
        <w:shd w:val="clear" w:color="auto" w:fill="FFFFFF"/>
        <w:jc w:val="both"/>
        <w:textAlignment w:val="baseline"/>
        <w:rPr>
          <w:rFonts w:ascii="Verdana" w:hAnsi="Verdana"/>
          <w:color w:val="000000"/>
          <w:sz w:val="16"/>
          <w:szCs w:val="16"/>
        </w:rPr>
      </w:pPr>
      <w:r w:rsidRPr="0022346A">
        <w:rPr>
          <w:color w:val="000000"/>
          <w:sz w:val="16"/>
          <w:szCs w:val="16"/>
          <w:bdr w:val="none" w:sz="0" w:space="0" w:color="auto" w:frame="1"/>
        </w:rPr>
        <w:t>Z uwagi na obowiązek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(dalej: Rozporządzenie RODO), aktualne będą poniższe zasady związane z przetwarzaniem Pani/Pana danych osobowych :</w:t>
      </w:r>
    </w:p>
    <w:p w14:paraId="02E1A55C" w14:textId="77777777" w:rsidR="002B73B6" w:rsidRPr="0022346A" w:rsidRDefault="002B73B6" w:rsidP="002B73B6">
      <w:pPr>
        <w:shd w:val="clear" w:color="auto" w:fill="FFFFFF"/>
        <w:jc w:val="both"/>
        <w:textAlignment w:val="baseline"/>
        <w:rPr>
          <w:rFonts w:ascii="Verdana" w:hAnsi="Verdana"/>
          <w:color w:val="000000"/>
          <w:sz w:val="16"/>
          <w:szCs w:val="16"/>
        </w:rPr>
      </w:pPr>
      <w:r w:rsidRPr="0022346A">
        <w:rPr>
          <w:color w:val="000000"/>
          <w:sz w:val="16"/>
          <w:szCs w:val="16"/>
          <w:bdr w:val="none" w:sz="0" w:space="0" w:color="auto" w:frame="1"/>
        </w:rPr>
        <w:t> </w:t>
      </w:r>
    </w:p>
    <w:p w14:paraId="2591704C" w14:textId="77777777" w:rsidR="002B73B6" w:rsidRPr="0022346A" w:rsidRDefault="002B73B6" w:rsidP="002B73B6">
      <w:pPr>
        <w:shd w:val="clear" w:color="auto" w:fill="FFFFFF"/>
        <w:ind w:left="426" w:hanging="360"/>
        <w:jc w:val="both"/>
        <w:textAlignment w:val="baseline"/>
        <w:rPr>
          <w:rFonts w:ascii="Verdana" w:hAnsi="Verdana"/>
          <w:color w:val="000000"/>
          <w:sz w:val="16"/>
          <w:szCs w:val="16"/>
        </w:rPr>
      </w:pPr>
      <w:r w:rsidRPr="0022346A">
        <w:rPr>
          <w:color w:val="000000"/>
          <w:sz w:val="16"/>
          <w:szCs w:val="16"/>
          <w:bdr w:val="none" w:sz="0" w:space="0" w:color="auto" w:frame="1"/>
        </w:rPr>
        <w:t>1.        Administratorem danych jest </w:t>
      </w:r>
      <w:r w:rsidRPr="0022346A">
        <w:rPr>
          <w:b/>
          <w:bCs/>
          <w:color w:val="000000"/>
          <w:sz w:val="16"/>
          <w:szCs w:val="16"/>
          <w:bdr w:val="none" w:sz="0" w:space="0" w:color="auto" w:frame="1"/>
        </w:rPr>
        <w:t>Urząd Gminy w Ostaszewie, ul. Kościuszki 51, 82-112 Ostaszewo, </w:t>
      </w:r>
      <w:r w:rsidRPr="0022346A">
        <w:rPr>
          <w:color w:val="000000"/>
          <w:sz w:val="16"/>
          <w:szCs w:val="16"/>
          <w:bdr w:val="none" w:sz="0" w:space="0" w:color="auto" w:frame="1"/>
        </w:rPr>
        <w:t xml:space="preserve">reprezentowany </w:t>
      </w:r>
      <w:proofErr w:type="spellStart"/>
      <w:r w:rsidRPr="0022346A">
        <w:rPr>
          <w:color w:val="000000"/>
          <w:sz w:val="16"/>
          <w:szCs w:val="16"/>
          <w:bdr w:val="none" w:sz="0" w:space="0" w:color="auto" w:frame="1"/>
        </w:rPr>
        <w:t>przez</w:t>
      </w:r>
      <w:r w:rsidRPr="0022346A">
        <w:rPr>
          <w:b/>
          <w:bCs/>
          <w:color w:val="000000"/>
          <w:sz w:val="16"/>
          <w:szCs w:val="16"/>
          <w:bdr w:val="none" w:sz="0" w:space="0" w:color="auto" w:frame="1"/>
        </w:rPr>
        <w:t>Wójta</w:t>
      </w:r>
      <w:proofErr w:type="spellEnd"/>
      <w:r w:rsidRPr="0022346A">
        <w:rPr>
          <w:b/>
          <w:bCs/>
          <w:color w:val="000000"/>
          <w:sz w:val="16"/>
          <w:szCs w:val="16"/>
          <w:bdr w:val="none" w:sz="0" w:space="0" w:color="auto" w:frame="1"/>
        </w:rPr>
        <w:t xml:space="preserve"> Gminy Ostaszewo. </w:t>
      </w:r>
      <w:r w:rsidRPr="0022346A">
        <w:rPr>
          <w:color w:val="000000"/>
          <w:sz w:val="16"/>
          <w:szCs w:val="16"/>
          <w:bdr w:val="none" w:sz="0" w:space="0" w:color="auto" w:frame="1"/>
        </w:rPr>
        <w:t>Kontakt z administratorem możliwy jest osobiście lub korespondencyjnie na wskazany adres, telefonicznie pod numerem tel. 055 247 13 28, 055 247 13 18 faks: 055 247 13 69 lub za pośrednictwem poczty elektronicznej: </w:t>
      </w:r>
      <w:hyperlink r:id="rId9" w:history="1">
        <w:r w:rsidRPr="0022346A">
          <w:rPr>
            <w:color w:val="0066AE"/>
            <w:sz w:val="16"/>
            <w:szCs w:val="16"/>
            <w:u w:val="single"/>
            <w:bdr w:val="none" w:sz="0" w:space="0" w:color="auto" w:frame="1"/>
          </w:rPr>
          <w:t>ug@ostaszewo.pl</w:t>
        </w:r>
      </w:hyperlink>
    </w:p>
    <w:p w14:paraId="578DDE17" w14:textId="77777777" w:rsidR="002B73B6" w:rsidRPr="0022346A" w:rsidRDefault="002B73B6" w:rsidP="002B73B6">
      <w:pPr>
        <w:shd w:val="clear" w:color="auto" w:fill="FFFFFF"/>
        <w:ind w:left="426" w:hanging="360"/>
        <w:jc w:val="both"/>
        <w:textAlignment w:val="baseline"/>
        <w:rPr>
          <w:rFonts w:ascii="Verdana" w:hAnsi="Verdana"/>
          <w:color w:val="000000"/>
          <w:sz w:val="16"/>
          <w:szCs w:val="16"/>
        </w:rPr>
      </w:pPr>
      <w:r w:rsidRPr="0022346A">
        <w:rPr>
          <w:color w:val="000000"/>
          <w:sz w:val="16"/>
          <w:szCs w:val="16"/>
          <w:bdr w:val="none" w:sz="0" w:space="0" w:color="auto" w:frame="1"/>
        </w:rPr>
        <w:t>2.        W sprawach związanych z przetwarzaniem danych osobowych, a także przysługujących w tym zakresie praw można kontaktować się z Inspektorem Ochrony Danych wyznaczonym w Jednostce za pomocą poczty elektronicznej:  </w:t>
      </w:r>
      <w:hyperlink r:id="rId10" w:history="1">
        <w:r w:rsidRPr="0022346A">
          <w:rPr>
            <w:color w:val="0066AE"/>
            <w:sz w:val="16"/>
            <w:szCs w:val="16"/>
            <w:u w:val="single"/>
            <w:bdr w:val="none" w:sz="0" w:space="0" w:color="auto" w:frame="1"/>
          </w:rPr>
          <w:t>iod@ostaszewo.pl</w:t>
        </w:r>
      </w:hyperlink>
    </w:p>
    <w:p w14:paraId="788DF7F6" w14:textId="77777777" w:rsidR="002B73B6" w:rsidRPr="0022346A" w:rsidRDefault="002B73B6" w:rsidP="002B73B6">
      <w:pPr>
        <w:shd w:val="clear" w:color="auto" w:fill="FFFFFF"/>
        <w:ind w:left="426" w:hanging="360"/>
        <w:jc w:val="both"/>
        <w:textAlignment w:val="baseline"/>
        <w:rPr>
          <w:rFonts w:ascii="Verdana" w:hAnsi="Verdana"/>
          <w:color w:val="000000"/>
          <w:sz w:val="16"/>
          <w:szCs w:val="16"/>
        </w:rPr>
      </w:pPr>
      <w:r w:rsidRPr="0022346A">
        <w:rPr>
          <w:color w:val="000000"/>
          <w:sz w:val="16"/>
          <w:szCs w:val="16"/>
          <w:bdr w:val="none" w:sz="0" w:space="0" w:color="auto" w:frame="1"/>
        </w:rPr>
        <w:t>3.        Administrator przetwarza Pani/Pana dane osobowe na podstawie  art. 6 ust. 1  Rozporządzenia RODO w następujących przypadkach:</w:t>
      </w:r>
    </w:p>
    <w:p w14:paraId="796E8FE0" w14:textId="77777777" w:rsidR="002B73B6" w:rsidRPr="0022346A" w:rsidRDefault="002B73B6" w:rsidP="002B73B6">
      <w:pPr>
        <w:shd w:val="clear" w:color="auto" w:fill="FFFFFF"/>
        <w:ind w:left="709" w:hanging="360"/>
        <w:jc w:val="both"/>
        <w:textAlignment w:val="baseline"/>
        <w:rPr>
          <w:rFonts w:ascii="Verdana" w:hAnsi="Verdana"/>
          <w:color w:val="000000"/>
          <w:sz w:val="16"/>
          <w:szCs w:val="16"/>
        </w:rPr>
      </w:pPr>
      <w:r w:rsidRPr="0022346A">
        <w:rPr>
          <w:rFonts w:ascii="Symbol" w:hAnsi="Symbol"/>
          <w:color w:val="000000"/>
          <w:sz w:val="16"/>
          <w:szCs w:val="16"/>
          <w:bdr w:val="none" w:sz="0" w:space="0" w:color="auto" w:frame="1"/>
        </w:rPr>
        <w:t>·</w:t>
      </w:r>
      <w:r w:rsidRPr="0022346A">
        <w:rPr>
          <w:color w:val="000000"/>
          <w:sz w:val="16"/>
          <w:szCs w:val="16"/>
          <w:bdr w:val="none" w:sz="0" w:space="0" w:color="auto" w:frame="1"/>
        </w:rPr>
        <w:t>          przetwarzanie jest niezbędne do wypełnienia obowiązku prawnego ciążącego na administratorze tj. w celu realizacji zadań ustawowych, w  szczególności na podstawie Ustawy z dnia 8 marca 1990 r. o samorządzie gminnym, a także innych ustaw na  podstawie, których Administrator realizuje nałożone zadania;</w:t>
      </w:r>
    </w:p>
    <w:p w14:paraId="219279CA" w14:textId="77777777" w:rsidR="002B73B6" w:rsidRPr="0022346A" w:rsidRDefault="002B73B6" w:rsidP="002B73B6">
      <w:pPr>
        <w:shd w:val="clear" w:color="auto" w:fill="FFFFFF"/>
        <w:ind w:left="709" w:hanging="360"/>
        <w:jc w:val="both"/>
        <w:textAlignment w:val="baseline"/>
        <w:rPr>
          <w:rFonts w:ascii="Verdana" w:hAnsi="Verdana"/>
          <w:color w:val="000000"/>
          <w:sz w:val="16"/>
          <w:szCs w:val="16"/>
        </w:rPr>
      </w:pPr>
      <w:r w:rsidRPr="0022346A">
        <w:rPr>
          <w:rFonts w:ascii="Symbol" w:hAnsi="Symbol"/>
          <w:color w:val="000000"/>
          <w:sz w:val="16"/>
          <w:szCs w:val="16"/>
          <w:bdr w:val="none" w:sz="0" w:space="0" w:color="auto" w:frame="1"/>
        </w:rPr>
        <w:t>·</w:t>
      </w:r>
      <w:r w:rsidRPr="0022346A">
        <w:rPr>
          <w:color w:val="000000"/>
          <w:sz w:val="16"/>
          <w:szCs w:val="16"/>
          <w:bdr w:val="none" w:sz="0" w:space="0" w:color="auto" w:frame="1"/>
        </w:rPr>
        <w:t>         przetwarzanie jest niezbędne do zawarcia i wykonania umowy, której stroną jest osoba, której dane dotyczą;</w:t>
      </w:r>
    </w:p>
    <w:p w14:paraId="0B570624" w14:textId="77777777" w:rsidR="002B73B6" w:rsidRPr="0022346A" w:rsidRDefault="002B73B6" w:rsidP="002B73B6">
      <w:pPr>
        <w:shd w:val="clear" w:color="auto" w:fill="FFFFFF"/>
        <w:ind w:left="709" w:hanging="360"/>
        <w:jc w:val="both"/>
        <w:textAlignment w:val="baseline"/>
        <w:rPr>
          <w:rFonts w:ascii="Verdana" w:hAnsi="Verdana"/>
          <w:color w:val="000000"/>
          <w:sz w:val="16"/>
          <w:szCs w:val="16"/>
        </w:rPr>
      </w:pPr>
      <w:r w:rsidRPr="0022346A">
        <w:rPr>
          <w:rFonts w:ascii="Symbol" w:hAnsi="Symbol"/>
          <w:color w:val="000000"/>
          <w:sz w:val="16"/>
          <w:szCs w:val="16"/>
          <w:bdr w:val="none" w:sz="0" w:space="0" w:color="auto" w:frame="1"/>
        </w:rPr>
        <w:t>·</w:t>
      </w:r>
      <w:r w:rsidRPr="0022346A">
        <w:rPr>
          <w:color w:val="000000"/>
          <w:sz w:val="16"/>
          <w:szCs w:val="16"/>
          <w:bdr w:val="none" w:sz="0" w:space="0" w:color="auto" w:frame="1"/>
        </w:rPr>
        <w:t>         przetwarzanie jest niezbędne do wykonania zadania realizowanego w interesie publicznym lub w ramach sprawowania władzy publicznej powierzonej administratorowi;</w:t>
      </w:r>
    </w:p>
    <w:p w14:paraId="249338B2" w14:textId="77777777" w:rsidR="002B73B6" w:rsidRPr="0022346A" w:rsidRDefault="002B73B6" w:rsidP="002B73B6">
      <w:pPr>
        <w:shd w:val="clear" w:color="auto" w:fill="FFFFFF"/>
        <w:ind w:left="709" w:hanging="360"/>
        <w:jc w:val="both"/>
        <w:textAlignment w:val="baseline"/>
        <w:rPr>
          <w:rFonts w:ascii="Verdana" w:hAnsi="Verdana"/>
          <w:color w:val="000000"/>
          <w:sz w:val="16"/>
          <w:szCs w:val="16"/>
        </w:rPr>
      </w:pPr>
      <w:r w:rsidRPr="0022346A">
        <w:rPr>
          <w:rFonts w:ascii="Symbol" w:hAnsi="Symbol"/>
          <w:color w:val="000000"/>
          <w:sz w:val="16"/>
          <w:szCs w:val="16"/>
          <w:bdr w:val="none" w:sz="0" w:space="0" w:color="auto" w:frame="1"/>
        </w:rPr>
        <w:t>·</w:t>
      </w:r>
      <w:r w:rsidRPr="0022346A">
        <w:rPr>
          <w:color w:val="000000"/>
          <w:sz w:val="16"/>
          <w:szCs w:val="16"/>
          <w:bdr w:val="none" w:sz="0" w:space="0" w:color="auto" w:frame="1"/>
        </w:rPr>
        <w:t>         w pozostałych przypadkach Pani/Pana dane osobowe przetwarzane mogą być na podstawie wcześniej udzielonej zgody w zakresie i celu określonym w treści zgody.</w:t>
      </w:r>
    </w:p>
    <w:p w14:paraId="3EF2BF2F" w14:textId="77777777" w:rsidR="002B73B6" w:rsidRPr="0022346A" w:rsidRDefault="002B73B6" w:rsidP="002B73B6">
      <w:pPr>
        <w:shd w:val="clear" w:color="auto" w:fill="FFFFFF"/>
        <w:ind w:left="426" w:hanging="360"/>
        <w:jc w:val="both"/>
        <w:textAlignment w:val="baseline"/>
        <w:rPr>
          <w:rFonts w:ascii="Verdana" w:hAnsi="Verdana"/>
          <w:color w:val="000000"/>
          <w:sz w:val="16"/>
          <w:szCs w:val="16"/>
        </w:rPr>
      </w:pPr>
      <w:r w:rsidRPr="0022346A">
        <w:rPr>
          <w:color w:val="000000"/>
          <w:sz w:val="16"/>
          <w:szCs w:val="16"/>
          <w:bdr w:val="none" w:sz="0" w:space="0" w:color="auto" w:frame="1"/>
        </w:rPr>
        <w:t>4.        Pani/Pana dane osobowe będą przetwarzane przez okres niezbędny do realizacji celu dla jakiego zostały zebrane, zgodnie z terminami określonymi w obowiązujących przepisach prawa, w szczególności ustawy z dnia 14 czerwca 1960 r. Kodeks postępowania administracyjnego, ustawy z dnia 14 lipca 1983 r. o narodowym zasobie archiwalnym i archiwach a także Rozporządzenia Prezesa Rady Ministrów z dnia 18 stycznia 2011 r. w sprawie instrukcji kancelaryjnej, jednolitych rzeczowych wykazów akt oraz instrukcji w sprawie organizacji i zakresu działania archiwów zakładowych. Dane mogą być przetwarzane dłużej w sprawach, w których nie doszło do przedawnienia roszczeń np. zobowiązań finansowych lub termin ten uległ wydłużeniu, a przetwarzanie jest niezbędne do zrealizowania celu.</w:t>
      </w:r>
    </w:p>
    <w:p w14:paraId="019D4299" w14:textId="77777777" w:rsidR="002B73B6" w:rsidRPr="0022346A" w:rsidRDefault="002B73B6" w:rsidP="002B73B6">
      <w:pPr>
        <w:shd w:val="clear" w:color="auto" w:fill="FFFFFF"/>
        <w:ind w:left="426" w:hanging="360"/>
        <w:jc w:val="both"/>
        <w:textAlignment w:val="baseline"/>
        <w:rPr>
          <w:rFonts w:ascii="Verdana" w:hAnsi="Verdana"/>
          <w:color w:val="000000"/>
          <w:sz w:val="16"/>
          <w:szCs w:val="16"/>
        </w:rPr>
      </w:pPr>
      <w:r w:rsidRPr="0022346A">
        <w:rPr>
          <w:color w:val="000000"/>
          <w:sz w:val="16"/>
          <w:szCs w:val="16"/>
          <w:bdr w:val="none" w:sz="0" w:space="0" w:color="auto" w:frame="1"/>
        </w:rPr>
        <w:t>5.        Pani/Pana dane osobowe mogą być przekazywane upoważnionym z mocy prawa podmiotom, w tym organom władzy publicznej oraz podmiotom wykonującym zadania publiczne w zakresie i celach wynikających z przepisów prawa, dostawcom systemów IT, z którymi współpracuje Administrator, w celu utrzymania ciągłości oraz poprawności działania systemów, podmiotom prowadzącym działalność pocztową lub kurierską, w celu dostarczenia korespondencji, podmiotom z którymi współpracuje Administrator na podstawie stosownych umów powierzenia przetwarzania danych.</w:t>
      </w:r>
    </w:p>
    <w:p w14:paraId="091096DE" w14:textId="77777777" w:rsidR="002B73B6" w:rsidRPr="0022346A" w:rsidRDefault="002B73B6" w:rsidP="002B73B6">
      <w:pPr>
        <w:shd w:val="clear" w:color="auto" w:fill="FFFFFF"/>
        <w:ind w:left="426" w:hanging="360"/>
        <w:jc w:val="both"/>
        <w:textAlignment w:val="baseline"/>
        <w:rPr>
          <w:rFonts w:ascii="Verdana" w:hAnsi="Verdana"/>
          <w:color w:val="000000"/>
          <w:sz w:val="16"/>
          <w:szCs w:val="16"/>
        </w:rPr>
      </w:pPr>
      <w:r w:rsidRPr="0022346A">
        <w:rPr>
          <w:color w:val="000000"/>
          <w:sz w:val="16"/>
          <w:szCs w:val="16"/>
          <w:bdr w:val="none" w:sz="0" w:space="0" w:color="auto" w:frame="1"/>
        </w:rPr>
        <w:t>6.        Podanie danych dla realizacji obowiązków prawnych, zawierania i realizacji umów  jest obligatoryjne, a obowiązek podania danych wynika z przepisów prawa. W przypadku przetwarzania danych na podstawie zgody – podanie danych jest dobrowolne.</w:t>
      </w:r>
    </w:p>
    <w:p w14:paraId="5C78675D" w14:textId="77777777" w:rsidR="002B73B6" w:rsidRPr="0022346A" w:rsidRDefault="002B73B6" w:rsidP="002B73B6">
      <w:pPr>
        <w:shd w:val="clear" w:color="auto" w:fill="FFFFFF"/>
        <w:ind w:left="426" w:hanging="360"/>
        <w:jc w:val="both"/>
        <w:textAlignment w:val="baseline"/>
        <w:rPr>
          <w:rFonts w:ascii="Verdana" w:hAnsi="Verdana"/>
          <w:color w:val="000000"/>
          <w:sz w:val="16"/>
          <w:szCs w:val="16"/>
        </w:rPr>
      </w:pPr>
      <w:r w:rsidRPr="0022346A">
        <w:rPr>
          <w:color w:val="000000"/>
          <w:sz w:val="16"/>
          <w:szCs w:val="16"/>
          <w:bdr w:val="none" w:sz="0" w:space="0" w:color="auto" w:frame="1"/>
        </w:rPr>
        <w:t>7.        W przypadku przetwarzania danych osobowych na podstawie wyrażonej zgody przysługuje prawo do cofnięcia tej zgody w dowolnym momencie bez wpływu na zgodność z prawem przetwarzania, którego dokonano na podstawie zgody przed jej cofnięciem. Cofnięcia zgody można dokonać pisemnie na adres siedziby Administratora.</w:t>
      </w:r>
    </w:p>
    <w:p w14:paraId="12224047" w14:textId="77777777" w:rsidR="002B73B6" w:rsidRPr="0022346A" w:rsidRDefault="002B73B6" w:rsidP="002B73B6">
      <w:pPr>
        <w:shd w:val="clear" w:color="auto" w:fill="FFFFFF"/>
        <w:ind w:left="426" w:hanging="360"/>
        <w:jc w:val="both"/>
        <w:textAlignment w:val="baseline"/>
        <w:rPr>
          <w:rFonts w:ascii="Verdana" w:hAnsi="Verdana"/>
          <w:color w:val="000000"/>
          <w:sz w:val="16"/>
          <w:szCs w:val="16"/>
        </w:rPr>
      </w:pPr>
      <w:r w:rsidRPr="0022346A">
        <w:rPr>
          <w:color w:val="000000"/>
          <w:sz w:val="16"/>
          <w:szCs w:val="16"/>
          <w:bdr w:val="none" w:sz="0" w:space="0" w:color="auto" w:frame="1"/>
        </w:rPr>
        <w:t>8.        W związku z przetwarzaniem danych osobowych, w sytuacjach przewidzianych w Rozporządzeniu RODO przysługuje Pani/Panu prawo dostępu do swoich danych (art. 15 Rozporządzenia RODO), sprostowania (art. 16 Rozporządzenia RODO), usunięcia (wyłącznie w przypadkach określonych w art. 17 Rozporządzenia RODO), ograniczenia przetwarzania (art. 18 Rozporządzenia RODO), wniesienia sprzeciwu wobec przetwarzania swoich danych (art. 21 Rozporządzenia RODO), przenoszenia swoich danych (art. 20 Rozporządzenia RODO).</w:t>
      </w:r>
    </w:p>
    <w:p w14:paraId="4708ABB9" w14:textId="77777777" w:rsidR="002B73B6" w:rsidRPr="0022346A" w:rsidRDefault="002B73B6" w:rsidP="002B73B6">
      <w:pPr>
        <w:shd w:val="clear" w:color="auto" w:fill="FFFFFF"/>
        <w:ind w:left="426" w:hanging="360"/>
        <w:jc w:val="both"/>
        <w:textAlignment w:val="baseline"/>
        <w:rPr>
          <w:rFonts w:ascii="Verdana" w:hAnsi="Verdana"/>
          <w:color w:val="000000"/>
          <w:sz w:val="16"/>
          <w:szCs w:val="16"/>
        </w:rPr>
      </w:pPr>
      <w:r w:rsidRPr="0022346A">
        <w:rPr>
          <w:rFonts w:ascii="inherit" w:hAnsi="inherit"/>
          <w:color w:val="000000"/>
          <w:sz w:val="16"/>
          <w:szCs w:val="16"/>
          <w:bdr w:val="none" w:sz="0" w:space="0" w:color="auto" w:frame="1"/>
        </w:rPr>
        <w:t>9.</w:t>
      </w:r>
      <w:r w:rsidRPr="0022346A">
        <w:rPr>
          <w:color w:val="000000"/>
          <w:sz w:val="16"/>
          <w:szCs w:val="16"/>
          <w:bdr w:val="none" w:sz="0" w:space="0" w:color="auto" w:frame="1"/>
        </w:rPr>
        <w:t>        W przypadku uznania, że przetwarzanie przez w/w administratora Pani/Pana danych osobowych narusza przepisy Rozporządzenia RODO, przysługuje Pani/Panu prawo do wniesienia skargi do organu nadzorczego tj. Urzędu Ochrony Danych Osobowych, ul. Stawki 2, 00-193 Warszawa.</w:t>
      </w:r>
    </w:p>
    <w:p w14:paraId="7A0D88DA" w14:textId="77777777" w:rsidR="00EF312E" w:rsidRPr="0022346A" w:rsidRDefault="00EF312E" w:rsidP="00620A50">
      <w:pPr>
        <w:autoSpaceDE w:val="0"/>
        <w:autoSpaceDN w:val="0"/>
        <w:adjustRightInd w:val="0"/>
        <w:jc w:val="both"/>
        <w:rPr>
          <w:b/>
          <w:color w:val="000000"/>
          <w:sz w:val="16"/>
          <w:szCs w:val="16"/>
        </w:rPr>
      </w:pPr>
    </w:p>
    <w:p w14:paraId="3FEB7376" w14:textId="77777777" w:rsidR="00312246" w:rsidRPr="0022346A" w:rsidRDefault="00312246" w:rsidP="00620A50">
      <w:pPr>
        <w:autoSpaceDE w:val="0"/>
        <w:autoSpaceDN w:val="0"/>
        <w:adjustRightInd w:val="0"/>
        <w:jc w:val="both"/>
        <w:rPr>
          <w:color w:val="000000"/>
          <w:sz w:val="16"/>
          <w:szCs w:val="16"/>
        </w:rPr>
      </w:pPr>
    </w:p>
    <w:p w14:paraId="46B93B53" w14:textId="77777777" w:rsidR="00312246" w:rsidRPr="0022346A" w:rsidRDefault="00312246" w:rsidP="00620A50">
      <w:pPr>
        <w:autoSpaceDE w:val="0"/>
        <w:autoSpaceDN w:val="0"/>
        <w:adjustRightInd w:val="0"/>
        <w:jc w:val="both"/>
        <w:rPr>
          <w:color w:val="000000"/>
          <w:sz w:val="16"/>
          <w:szCs w:val="16"/>
        </w:rPr>
      </w:pPr>
    </w:p>
    <w:p w14:paraId="4B25C79A" w14:textId="77777777" w:rsidR="00312246" w:rsidRPr="0022346A" w:rsidRDefault="00312246" w:rsidP="00620A50">
      <w:pPr>
        <w:autoSpaceDE w:val="0"/>
        <w:autoSpaceDN w:val="0"/>
        <w:adjustRightInd w:val="0"/>
        <w:jc w:val="both"/>
        <w:rPr>
          <w:color w:val="000000"/>
          <w:sz w:val="16"/>
          <w:szCs w:val="16"/>
        </w:rPr>
      </w:pPr>
    </w:p>
    <w:p w14:paraId="25D08775" w14:textId="77777777" w:rsidR="00620A50" w:rsidRPr="0022346A" w:rsidRDefault="00620A50" w:rsidP="00620A50">
      <w:pPr>
        <w:autoSpaceDE w:val="0"/>
        <w:autoSpaceDN w:val="0"/>
        <w:adjustRightInd w:val="0"/>
        <w:jc w:val="both"/>
        <w:rPr>
          <w:color w:val="000000"/>
          <w:sz w:val="16"/>
          <w:szCs w:val="16"/>
        </w:rPr>
      </w:pPr>
    </w:p>
    <w:sectPr w:rsidR="00620A50" w:rsidRPr="0022346A" w:rsidSect="00C6192B">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5BA"/>
    <w:multiLevelType w:val="hybridMultilevel"/>
    <w:tmpl w:val="9A8ECB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342551"/>
    <w:multiLevelType w:val="multilevel"/>
    <w:tmpl w:val="469075CA"/>
    <w:lvl w:ilvl="0">
      <w:start w:val="1"/>
      <w:numFmt w:val="decimal"/>
      <w:lvlText w:val="%1)"/>
      <w:lvlJc w:val="left"/>
      <w:pPr>
        <w:ind w:left="720" w:hanging="360"/>
      </w:pPr>
      <w:rPr>
        <w:rFonts w:ascii="Times New Roman" w:eastAsia="NSimSun" w:hAnsi="Times New Roman" w:cs="Times New Roman" w:hint="default"/>
        <w:b w:val="0"/>
        <w:bCs w:val="0"/>
      </w:rPr>
    </w:lvl>
    <w:lvl w:ilvl="1">
      <w:start w:val="1"/>
      <w:numFmt w:val="lowerLetter"/>
      <w:lvlText w:val="%2)"/>
      <w:lvlJc w:val="left"/>
      <w:pPr>
        <w:ind w:left="1080" w:hanging="360"/>
      </w:pPr>
      <w:rPr>
        <w:rFonts w:ascii="Liberation Serif" w:hAnsi="Liberation Serif"/>
        <w:b w:val="0"/>
        <w:bCs w:val="0"/>
      </w:rPr>
    </w:lvl>
    <w:lvl w:ilvl="2">
      <w:start w:val="1"/>
      <w:numFmt w:val="lowerLetter"/>
      <w:lvlText w:val="%3)"/>
      <w:lvlJc w:val="left"/>
      <w:pPr>
        <w:ind w:left="1440" w:hanging="360"/>
      </w:pPr>
      <w:rPr>
        <w:rFonts w:ascii="Liberation Serif" w:hAnsi="Liberation Serif"/>
        <w:b w:val="0"/>
        <w:bCs w:val="0"/>
      </w:rPr>
    </w:lvl>
    <w:lvl w:ilvl="3">
      <w:start w:val="1"/>
      <w:numFmt w:val="lowerLetter"/>
      <w:lvlText w:val="%4)"/>
      <w:lvlJc w:val="left"/>
      <w:pPr>
        <w:ind w:left="1800" w:hanging="360"/>
      </w:pPr>
      <w:rPr>
        <w:rFonts w:ascii="Liberation Serif" w:hAnsi="Liberation Serif"/>
        <w:b w:val="0"/>
        <w:bCs w:val="0"/>
      </w:rPr>
    </w:lvl>
    <w:lvl w:ilvl="4">
      <w:start w:val="1"/>
      <w:numFmt w:val="lowerLetter"/>
      <w:lvlText w:val="%5)"/>
      <w:lvlJc w:val="left"/>
      <w:pPr>
        <w:ind w:left="2160" w:hanging="360"/>
      </w:pPr>
      <w:rPr>
        <w:rFonts w:ascii="Liberation Serif" w:hAnsi="Liberation Serif"/>
        <w:b w:val="0"/>
        <w:bCs w:val="0"/>
      </w:rPr>
    </w:lvl>
    <w:lvl w:ilvl="5">
      <w:start w:val="1"/>
      <w:numFmt w:val="lowerLetter"/>
      <w:lvlText w:val="%6)"/>
      <w:lvlJc w:val="left"/>
      <w:pPr>
        <w:ind w:left="2520" w:hanging="360"/>
      </w:pPr>
      <w:rPr>
        <w:rFonts w:ascii="Liberation Serif" w:hAnsi="Liberation Serif"/>
        <w:b w:val="0"/>
        <w:bCs w:val="0"/>
      </w:rPr>
    </w:lvl>
    <w:lvl w:ilvl="6">
      <w:start w:val="1"/>
      <w:numFmt w:val="lowerLetter"/>
      <w:lvlText w:val="%7)"/>
      <w:lvlJc w:val="left"/>
      <w:pPr>
        <w:ind w:left="2880" w:hanging="360"/>
      </w:pPr>
      <w:rPr>
        <w:rFonts w:ascii="Liberation Serif" w:hAnsi="Liberation Serif"/>
        <w:b w:val="0"/>
        <w:bCs w:val="0"/>
      </w:rPr>
    </w:lvl>
    <w:lvl w:ilvl="7">
      <w:start w:val="1"/>
      <w:numFmt w:val="lowerLetter"/>
      <w:lvlText w:val="%8)"/>
      <w:lvlJc w:val="left"/>
      <w:pPr>
        <w:ind w:left="3240" w:hanging="360"/>
      </w:pPr>
      <w:rPr>
        <w:rFonts w:ascii="Liberation Serif" w:hAnsi="Liberation Serif"/>
        <w:b w:val="0"/>
        <w:bCs w:val="0"/>
      </w:rPr>
    </w:lvl>
    <w:lvl w:ilvl="8">
      <w:start w:val="1"/>
      <w:numFmt w:val="lowerLetter"/>
      <w:lvlText w:val="%9)"/>
      <w:lvlJc w:val="left"/>
      <w:pPr>
        <w:ind w:left="3600" w:hanging="360"/>
      </w:pPr>
      <w:rPr>
        <w:rFonts w:ascii="Liberation Serif" w:hAnsi="Liberation Serif"/>
        <w:b w:val="0"/>
        <w:bCs w:val="0"/>
      </w:rPr>
    </w:lvl>
  </w:abstractNum>
  <w:abstractNum w:abstractNumId="2" w15:restartNumberingAfterBreak="0">
    <w:nsid w:val="0F2D5282"/>
    <w:multiLevelType w:val="multilevel"/>
    <w:tmpl w:val="D318DACC"/>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3" w15:restartNumberingAfterBreak="0">
    <w:nsid w:val="1D725A42"/>
    <w:multiLevelType w:val="multilevel"/>
    <w:tmpl w:val="76BA17E0"/>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2)"/>
      <w:lvlJc w:val="left"/>
      <w:pPr>
        <w:ind w:left="644" w:hanging="360"/>
      </w:pPr>
      <w:rPr>
        <w:rFonts w:ascii="Times New Roman" w:eastAsia="NSimSun" w:hAnsi="Times New Roman" w:cs="Times New Roman" w:hint="default"/>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4" w15:restartNumberingAfterBreak="0">
    <w:nsid w:val="22DB5B5F"/>
    <w:multiLevelType w:val="multilevel"/>
    <w:tmpl w:val="603A1AFC"/>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5" w15:restartNumberingAfterBreak="0">
    <w:nsid w:val="233C7A61"/>
    <w:multiLevelType w:val="multilevel"/>
    <w:tmpl w:val="789EA7A6"/>
    <w:lvl w:ilvl="0">
      <w:start w:val="1"/>
      <w:numFmt w:val="decimal"/>
      <w:lvlText w:val="%1."/>
      <w:lvlJc w:val="left"/>
      <w:pPr>
        <w:ind w:left="720" w:hanging="360"/>
      </w:pPr>
      <w:rPr>
        <w:rFonts w:ascii="Liberation Serif" w:hAnsi="Liberation Serif"/>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6" w15:restartNumberingAfterBreak="0">
    <w:nsid w:val="24DA066D"/>
    <w:multiLevelType w:val="multilevel"/>
    <w:tmpl w:val="52888B8C"/>
    <w:lvl w:ilvl="0">
      <w:start w:val="1"/>
      <w:numFmt w:val="lowerLetter"/>
      <w:lvlText w:val="%1)"/>
      <w:lvlJc w:val="left"/>
      <w:pPr>
        <w:ind w:left="720" w:hanging="360"/>
      </w:pPr>
      <w:rPr>
        <w:rFonts w:ascii="Liberation Serif" w:hAnsi="Liberation Serif"/>
        <w:b w:val="0"/>
        <w:bCs w:val="0"/>
      </w:rPr>
    </w:lvl>
    <w:lvl w:ilvl="1">
      <w:start w:val="1"/>
      <w:numFmt w:val="lowerLetter"/>
      <w:lvlText w:val="%2)"/>
      <w:lvlJc w:val="left"/>
      <w:pPr>
        <w:ind w:left="1080" w:hanging="360"/>
      </w:pPr>
      <w:rPr>
        <w:rFonts w:ascii="Liberation Serif" w:hAnsi="Liberation Serif"/>
        <w:b w:val="0"/>
        <w:bCs w:val="0"/>
      </w:rPr>
    </w:lvl>
    <w:lvl w:ilvl="2">
      <w:start w:val="1"/>
      <w:numFmt w:val="lowerLetter"/>
      <w:lvlText w:val="%3)"/>
      <w:lvlJc w:val="left"/>
      <w:pPr>
        <w:ind w:left="1440" w:hanging="360"/>
      </w:pPr>
      <w:rPr>
        <w:rFonts w:ascii="Liberation Serif" w:hAnsi="Liberation Serif"/>
        <w:b w:val="0"/>
        <w:bCs w:val="0"/>
      </w:rPr>
    </w:lvl>
    <w:lvl w:ilvl="3">
      <w:start w:val="1"/>
      <w:numFmt w:val="lowerLetter"/>
      <w:lvlText w:val="%4)"/>
      <w:lvlJc w:val="left"/>
      <w:pPr>
        <w:ind w:left="1800" w:hanging="360"/>
      </w:pPr>
      <w:rPr>
        <w:rFonts w:ascii="Liberation Serif" w:hAnsi="Liberation Serif"/>
        <w:b w:val="0"/>
        <w:bCs w:val="0"/>
      </w:rPr>
    </w:lvl>
    <w:lvl w:ilvl="4">
      <w:start w:val="1"/>
      <w:numFmt w:val="lowerLetter"/>
      <w:lvlText w:val="%5)"/>
      <w:lvlJc w:val="left"/>
      <w:pPr>
        <w:ind w:left="2160" w:hanging="360"/>
      </w:pPr>
      <w:rPr>
        <w:rFonts w:ascii="Liberation Serif" w:hAnsi="Liberation Serif"/>
        <w:b w:val="0"/>
        <w:bCs w:val="0"/>
      </w:rPr>
    </w:lvl>
    <w:lvl w:ilvl="5">
      <w:start w:val="1"/>
      <w:numFmt w:val="lowerLetter"/>
      <w:lvlText w:val="%6)"/>
      <w:lvlJc w:val="left"/>
      <w:pPr>
        <w:ind w:left="2520" w:hanging="360"/>
      </w:pPr>
      <w:rPr>
        <w:rFonts w:ascii="Liberation Serif" w:hAnsi="Liberation Serif"/>
        <w:b w:val="0"/>
        <w:bCs w:val="0"/>
      </w:rPr>
    </w:lvl>
    <w:lvl w:ilvl="6">
      <w:start w:val="1"/>
      <w:numFmt w:val="lowerLetter"/>
      <w:lvlText w:val="%7)"/>
      <w:lvlJc w:val="left"/>
      <w:pPr>
        <w:ind w:left="2880" w:hanging="360"/>
      </w:pPr>
      <w:rPr>
        <w:rFonts w:ascii="Liberation Serif" w:hAnsi="Liberation Serif"/>
        <w:b w:val="0"/>
        <w:bCs w:val="0"/>
      </w:rPr>
    </w:lvl>
    <w:lvl w:ilvl="7">
      <w:start w:val="1"/>
      <w:numFmt w:val="lowerLetter"/>
      <w:lvlText w:val="%8)"/>
      <w:lvlJc w:val="left"/>
      <w:pPr>
        <w:ind w:left="3240" w:hanging="360"/>
      </w:pPr>
      <w:rPr>
        <w:rFonts w:ascii="Liberation Serif" w:hAnsi="Liberation Serif"/>
        <w:b w:val="0"/>
        <w:bCs w:val="0"/>
      </w:rPr>
    </w:lvl>
    <w:lvl w:ilvl="8">
      <w:start w:val="1"/>
      <w:numFmt w:val="lowerLetter"/>
      <w:lvlText w:val="%9)"/>
      <w:lvlJc w:val="left"/>
      <w:pPr>
        <w:ind w:left="3600" w:hanging="360"/>
      </w:pPr>
      <w:rPr>
        <w:rFonts w:ascii="Liberation Serif" w:hAnsi="Liberation Serif"/>
        <w:b w:val="0"/>
        <w:bCs w:val="0"/>
      </w:rPr>
    </w:lvl>
  </w:abstractNum>
  <w:abstractNum w:abstractNumId="7" w15:restartNumberingAfterBreak="0">
    <w:nsid w:val="2B78555C"/>
    <w:multiLevelType w:val="hybridMultilevel"/>
    <w:tmpl w:val="F3908246"/>
    <w:lvl w:ilvl="0" w:tplc="1D22EA5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E246336"/>
    <w:multiLevelType w:val="multilevel"/>
    <w:tmpl w:val="B55AF1D6"/>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9" w15:restartNumberingAfterBreak="0">
    <w:nsid w:val="2F800E8E"/>
    <w:multiLevelType w:val="hybridMultilevel"/>
    <w:tmpl w:val="9F88D52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3C513EF4"/>
    <w:multiLevelType w:val="multilevel"/>
    <w:tmpl w:val="BE52E5C8"/>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11" w15:restartNumberingAfterBreak="0">
    <w:nsid w:val="3DCF6701"/>
    <w:multiLevelType w:val="multilevel"/>
    <w:tmpl w:val="CF58E8E2"/>
    <w:lvl w:ilvl="0">
      <w:start w:val="1"/>
      <w:numFmt w:val="decimal"/>
      <w:lvlText w:val="%1."/>
      <w:lvlJc w:val="left"/>
      <w:pPr>
        <w:ind w:left="720" w:hanging="360"/>
      </w:pPr>
      <w:rPr>
        <w:rFonts w:ascii="Liberation Serif" w:hAnsi="Liberation Serif"/>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12" w15:restartNumberingAfterBreak="0">
    <w:nsid w:val="3DD30C10"/>
    <w:multiLevelType w:val="multilevel"/>
    <w:tmpl w:val="28F0C3EE"/>
    <w:lvl w:ilvl="0">
      <w:start w:val="1"/>
      <w:numFmt w:val="lowerLetter"/>
      <w:lvlText w:val="%1)"/>
      <w:lvlJc w:val="left"/>
      <w:pPr>
        <w:ind w:left="720" w:hanging="360"/>
      </w:pPr>
      <w:rPr>
        <w:rFonts w:ascii="Liberation Serif" w:hAnsi="Liberation Serif"/>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Times New Roman" w:eastAsia="NSimSun" w:hAnsi="Times New Roman" w:cs="Times New Roman" w:hint="default"/>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13" w15:restartNumberingAfterBreak="0">
    <w:nsid w:val="46416187"/>
    <w:multiLevelType w:val="multilevel"/>
    <w:tmpl w:val="CD9A2E80"/>
    <w:lvl w:ilvl="0">
      <w:start w:val="1"/>
      <w:numFmt w:val="decimal"/>
      <w:lvlText w:val="%1)"/>
      <w:lvlJc w:val="left"/>
      <w:pPr>
        <w:ind w:left="928" w:hanging="360"/>
      </w:pPr>
      <w:rPr>
        <w:rFonts w:ascii="Times New Roman" w:eastAsia="NSimSun" w:hAnsi="Times New Roman" w:cs="Times New Roman" w:hint="default"/>
        <w:b w:val="0"/>
        <w:bCs w:val="0"/>
      </w:rPr>
    </w:lvl>
    <w:lvl w:ilvl="1">
      <w:start w:val="1"/>
      <w:numFmt w:val="lowerLetter"/>
      <w:lvlText w:val="%2)"/>
      <w:lvlJc w:val="left"/>
      <w:pPr>
        <w:ind w:left="1288" w:hanging="360"/>
      </w:pPr>
      <w:rPr>
        <w:rFonts w:ascii="Liberation Serif" w:hAnsi="Liberation Serif"/>
        <w:b w:val="0"/>
        <w:bCs w:val="0"/>
      </w:rPr>
    </w:lvl>
    <w:lvl w:ilvl="2">
      <w:start w:val="1"/>
      <w:numFmt w:val="lowerLetter"/>
      <w:lvlText w:val="%3)"/>
      <w:lvlJc w:val="left"/>
      <w:pPr>
        <w:ind w:left="1648" w:hanging="360"/>
      </w:pPr>
      <w:rPr>
        <w:rFonts w:ascii="Liberation Serif" w:hAnsi="Liberation Serif"/>
        <w:b w:val="0"/>
        <w:bCs w:val="0"/>
      </w:rPr>
    </w:lvl>
    <w:lvl w:ilvl="3">
      <w:start w:val="1"/>
      <w:numFmt w:val="lowerLetter"/>
      <w:lvlText w:val="%4)"/>
      <w:lvlJc w:val="left"/>
      <w:pPr>
        <w:ind w:left="2008" w:hanging="360"/>
      </w:pPr>
      <w:rPr>
        <w:rFonts w:ascii="Liberation Serif" w:hAnsi="Liberation Serif"/>
        <w:b w:val="0"/>
        <w:bCs w:val="0"/>
      </w:rPr>
    </w:lvl>
    <w:lvl w:ilvl="4">
      <w:start w:val="1"/>
      <w:numFmt w:val="lowerLetter"/>
      <w:lvlText w:val="%5)"/>
      <w:lvlJc w:val="left"/>
      <w:pPr>
        <w:ind w:left="2368" w:hanging="360"/>
      </w:pPr>
      <w:rPr>
        <w:rFonts w:ascii="Liberation Serif" w:hAnsi="Liberation Serif"/>
        <w:b w:val="0"/>
        <w:bCs w:val="0"/>
      </w:rPr>
    </w:lvl>
    <w:lvl w:ilvl="5">
      <w:start w:val="1"/>
      <w:numFmt w:val="lowerLetter"/>
      <w:lvlText w:val="%6)"/>
      <w:lvlJc w:val="left"/>
      <w:pPr>
        <w:ind w:left="2728" w:hanging="360"/>
      </w:pPr>
      <w:rPr>
        <w:rFonts w:ascii="Liberation Serif" w:hAnsi="Liberation Serif"/>
        <w:b w:val="0"/>
        <w:bCs w:val="0"/>
      </w:rPr>
    </w:lvl>
    <w:lvl w:ilvl="6">
      <w:start w:val="1"/>
      <w:numFmt w:val="lowerLetter"/>
      <w:lvlText w:val="%7)"/>
      <w:lvlJc w:val="left"/>
      <w:pPr>
        <w:ind w:left="3088" w:hanging="360"/>
      </w:pPr>
      <w:rPr>
        <w:rFonts w:ascii="Liberation Serif" w:hAnsi="Liberation Serif"/>
        <w:b w:val="0"/>
        <w:bCs w:val="0"/>
      </w:rPr>
    </w:lvl>
    <w:lvl w:ilvl="7">
      <w:start w:val="1"/>
      <w:numFmt w:val="lowerLetter"/>
      <w:lvlText w:val="%8)"/>
      <w:lvlJc w:val="left"/>
      <w:pPr>
        <w:ind w:left="3448" w:hanging="360"/>
      </w:pPr>
      <w:rPr>
        <w:rFonts w:ascii="Liberation Serif" w:hAnsi="Liberation Serif"/>
        <w:b w:val="0"/>
        <w:bCs w:val="0"/>
      </w:rPr>
    </w:lvl>
    <w:lvl w:ilvl="8">
      <w:start w:val="1"/>
      <w:numFmt w:val="lowerLetter"/>
      <w:lvlText w:val="%9)"/>
      <w:lvlJc w:val="left"/>
      <w:pPr>
        <w:ind w:left="3808" w:hanging="360"/>
      </w:pPr>
      <w:rPr>
        <w:rFonts w:ascii="Liberation Serif" w:hAnsi="Liberation Serif"/>
        <w:b w:val="0"/>
        <w:bCs w:val="0"/>
      </w:rPr>
    </w:lvl>
  </w:abstractNum>
  <w:abstractNum w:abstractNumId="14" w15:restartNumberingAfterBreak="0">
    <w:nsid w:val="49295DB2"/>
    <w:multiLevelType w:val="hybridMultilevel"/>
    <w:tmpl w:val="63425AB4"/>
    <w:lvl w:ilvl="0" w:tplc="0415000F">
      <w:start w:val="1"/>
      <w:numFmt w:val="decimal"/>
      <w:lvlText w:val="%1."/>
      <w:lvlJc w:val="left"/>
      <w:pPr>
        <w:tabs>
          <w:tab w:val="num" w:pos="360"/>
        </w:tabs>
        <w:ind w:left="360" w:hanging="360"/>
      </w:pPr>
    </w:lvl>
    <w:lvl w:ilvl="1" w:tplc="66C04808">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15:restartNumberingAfterBreak="0">
    <w:nsid w:val="4A18355C"/>
    <w:multiLevelType w:val="multilevel"/>
    <w:tmpl w:val="7A9E878E"/>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16" w15:restartNumberingAfterBreak="0">
    <w:nsid w:val="4B0C60F3"/>
    <w:multiLevelType w:val="hybridMultilevel"/>
    <w:tmpl w:val="17CEA12C"/>
    <w:lvl w:ilvl="0" w:tplc="E39437A2">
      <w:start w:val="1"/>
      <w:numFmt w:val="decimal"/>
      <w:lvlText w:val="%1."/>
      <w:lvlJc w:val="left"/>
      <w:pPr>
        <w:tabs>
          <w:tab w:val="num" w:pos="360"/>
        </w:tabs>
        <w:ind w:left="360" w:hanging="360"/>
      </w:pPr>
      <w:rPr>
        <w:b w:val="0"/>
        <w:bCs w:val="0"/>
      </w:rPr>
    </w:lvl>
    <w:lvl w:ilvl="1" w:tplc="66C04808">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50AD50AE"/>
    <w:multiLevelType w:val="multilevel"/>
    <w:tmpl w:val="75DA9340"/>
    <w:lvl w:ilvl="0">
      <w:start w:val="7"/>
      <w:numFmt w:val="decimal"/>
      <w:lvlText w:val="%1."/>
      <w:lvlJc w:val="left"/>
      <w:pPr>
        <w:ind w:left="720" w:hanging="360"/>
      </w:pPr>
      <w:rPr>
        <w:rFonts w:ascii="Times New Roman" w:hAnsi="Times New Roman" w:cs="Times New Roman" w:hint="default"/>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18" w15:restartNumberingAfterBreak="0">
    <w:nsid w:val="53C90578"/>
    <w:multiLevelType w:val="multilevel"/>
    <w:tmpl w:val="E9E0F70C"/>
    <w:lvl w:ilvl="0">
      <w:start w:val="1"/>
      <w:numFmt w:val="lowerLetter"/>
      <w:lvlText w:val="%1)"/>
      <w:lvlJc w:val="left"/>
      <w:pPr>
        <w:ind w:left="720" w:hanging="360"/>
      </w:pPr>
      <w:rPr>
        <w:rFonts w:ascii="Liberation Serif" w:hAnsi="Liberation Serif"/>
        <w:b w:val="0"/>
        <w:bCs w:val="0"/>
      </w:rPr>
    </w:lvl>
    <w:lvl w:ilvl="1">
      <w:start w:val="1"/>
      <w:numFmt w:val="decimal"/>
      <w:lvlText w:val="%2)"/>
      <w:lvlJc w:val="left"/>
      <w:pPr>
        <w:ind w:left="1080" w:hanging="360"/>
      </w:pPr>
      <w:rPr>
        <w:rFonts w:ascii="Liberation Serif" w:eastAsia="NSimSun" w:hAnsi="Liberation Serif" w:cs="Arial"/>
        <w:b w:val="0"/>
        <w:bCs w:val="0"/>
      </w:rPr>
    </w:lvl>
    <w:lvl w:ilvl="2">
      <w:start w:val="1"/>
      <w:numFmt w:val="lowerLetter"/>
      <w:lvlText w:val="%3)"/>
      <w:lvlJc w:val="left"/>
      <w:pPr>
        <w:ind w:left="1440" w:hanging="360"/>
      </w:pPr>
      <w:rPr>
        <w:rFonts w:ascii="Liberation Serif" w:hAnsi="Liberation Serif"/>
        <w:b w:val="0"/>
        <w:bCs w:val="0"/>
      </w:rPr>
    </w:lvl>
    <w:lvl w:ilvl="3">
      <w:start w:val="1"/>
      <w:numFmt w:val="lowerLetter"/>
      <w:lvlText w:val="%4)"/>
      <w:lvlJc w:val="left"/>
      <w:pPr>
        <w:ind w:left="1800" w:hanging="360"/>
      </w:pPr>
      <w:rPr>
        <w:rFonts w:ascii="Liberation Serif" w:hAnsi="Liberation Serif"/>
        <w:b w:val="0"/>
        <w:bCs w:val="0"/>
      </w:rPr>
    </w:lvl>
    <w:lvl w:ilvl="4">
      <w:start w:val="1"/>
      <w:numFmt w:val="lowerLetter"/>
      <w:lvlText w:val="%5)"/>
      <w:lvlJc w:val="left"/>
      <w:pPr>
        <w:ind w:left="2160" w:hanging="360"/>
      </w:pPr>
      <w:rPr>
        <w:rFonts w:ascii="Liberation Serif" w:hAnsi="Liberation Serif"/>
        <w:b w:val="0"/>
        <w:bCs w:val="0"/>
      </w:rPr>
    </w:lvl>
    <w:lvl w:ilvl="5">
      <w:start w:val="1"/>
      <w:numFmt w:val="lowerLetter"/>
      <w:lvlText w:val="%6)"/>
      <w:lvlJc w:val="left"/>
      <w:pPr>
        <w:ind w:left="2520" w:hanging="360"/>
      </w:pPr>
      <w:rPr>
        <w:rFonts w:ascii="Liberation Serif" w:hAnsi="Liberation Serif"/>
        <w:b w:val="0"/>
        <w:bCs w:val="0"/>
      </w:rPr>
    </w:lvl>
    <w:lvl w:ilvl="6">
      <w:start w:val="1"/>
      <w:numFmt w:val="lowerLetter"/>
      <w:lvlText w:val="%7)"/>
      <w:lvlJc w:val="left"/>
      <w:pPr>
        <w:ind w:left="2880" w:hanging="360"/>
      </w:pPr>
      <w:rPr>
        <w:rFonts w:ascii="Liberation Serif" w:hAnsi="Liberation Serif"/>
        <w:b w:val="0"/>
        <w:bCs w:val="0"/>
      </w:rPr>
    </w:lvl>
    <w:lvl w:ilvl="7">
      <w:start w:val="1"/>
      <w:numFmt w:val="lowerLetter"/>
      <w:lvlText w:val="%8)"/>
      <w:lvlJc w:val="left"/>
      <w:pPr>
        <w:ind w:left="3240" w:hanging="360"/>
      </w:pPr>
      <w:rPr>
        <w:rFonts w:ascii="Liberation Serif" w:hAnsi="Liberation Serif"/>
        <w:b w:val="0"/>
        <w:bCs w:val="0"/>
      </w:rPr>
    </w:lvl>
    <w:lvl w:ilvl="8">
      <w:start w:val="1"/>
      <w:numFmt w:val="lowerLetter"/>
      <w:lvlText w:val="%9)"/>
      <w:lvlJc w:val="left"/>
      <w:pPr>
        <w:ind w:left="3600" w:hanging="360"/>
      </w:pPr>
      <w:rPr>
        <w:rFonts w:ascii="Liberation Serif" w:hAnsi="Liberation Serif"/>
        <w:b w:val="0"/>
        <w:bCs w:val="0"/>
      </w:rPr>
    </w:lvl>
  </w:abstractNum>
  <w:abstractNum w:abstractNumId="19" w15:restartNumberingAfterBreak="0">
    <w:nsid w:val="5419193C"/>
    <w:multiLevelType w:val="hybridMultilevel"/>
    <w:tmpl w:val="B3C0552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0" w15:restartNumberingAfterBreak="0">
    <w:nsid w:val="5F4A5A77"/>
    <w:multiLevelType w:val="multilevel"/>
    <w:tmpl w:val="B386BB8A"/>
    <w:lvl w:ilvl="0">
      <w:start w:val="2"/>
      <w:numFmt w:val="decimal"/>
      <w:lvlText w:val="%1."/>
      <w:lvlJc w:val="left"/>
      <w:pPr>
        <w:ind w:left="720" w:hanging="360"/>
      </w:pPr>
      <w:rPr>
        <w:rFonts w:ascii="Liberation Serif" w:hAnsi="Liberation Serif"/>
        <w:b w:val="0"/>
        <w:bCs w:val="0"/>
      </w:rPr>
    </w:lvl>
    <w:lvl w:ilvl="1">
      <w:start w:val="1"/>
      <w:numFmt w:val="decimal"/>
      <w:lvlText w:val="%2."/>
      <w:lvlJc w:val="left"/>
      <w:pPr>
        <w:ind w:left="1080" w:hanging="360"/>
      </w:pPr>
      <w:rPr>
        <w:rFonts w:ascii="Liberation Serif" w:hAnsi="Liberation Serif"/>
        <w:b w:val="0"/>
        <w:bCs w:val="0"/>
      </w:rPr>
    </w:lvl>
    <w:lvl w:ilvl="2">
      <w:start w:val="1"/>
      <w:numFmt w:val="decimal"/>
      <w:lvlText w:val="%3."/>
      <w:lvlJc w:val="left"/>
      <w:pPr>
        <w:ind w:left="1440" w:hanging="360"/>
      </w:pPr>
      <w:rPr>
        <w:rFonts w:ascii="Liberation Serif" w:hAnsi="Liberation Serif"/>
        <w:b w:val="0"/>
        <w:bCs w:val="0"/>
      </w:rPr>
    </w:lvl>
    <w:lvl w:ilvl="3">
      <w:start w:val="1"/>
      <w:numFmt w:val="decimal"/>
      <w:lvlText w:val="%4."/>
      <w:lvlJc w:val="left"/>
      <w:pPr>
        <w:ind w:left="1800" w:hanging="360"/>
      </w:pPr>
      <w:rPr>
        <w:rFonts w:ascii="Liberation Serif" w:hAnsi="Liberation Serif"/>
        <w:b w:val="0"/>
        <w:bCs w:val="0"/>
      </w:rPr>
    </w:lvl>
    <w:lvl w:ilvl="4">
      <w:start w:val="1"/>
      <w:numFmt w:val="decimal"/>
      <w:lvlText w:val="%5."/>
      <w:lvlJc w:val="left"/>
      <w:pPr>
        <w:ind w:left="2160" w:hanging="360"/>
      </w:pPr>
      <w:rPr>
        <w:rFonts w:ascii="Liberation Serif" w:hAnsi="Liberation Serif"/>
        <w:b w:val="0"/>
        <w:bCs w:val="0"/>
      </w:rPr>
    </w:lvl>
    <w:lvl w:ilvl="5">
      <w:start w:val="1"/>
      <w:numFmt w:val="decimal"/>
      <w:lvlText w:val="%6."/>
      <w:lvlJc w:val="left"/>
      <w:pPr>
        <w:ind w:left="2520" w:hanging="360"/>
      </w:pPr>
      <w:rPr>
        <w:rFonts w:ascii="Liberation Serif" w:hAnsi="Liberation Serif"/>
        <w:b w:val="0"/>
        <w:bCs w:val="0"/>
      </w:rPr>
    </w:lvl>
    <w:lvl w:ilvl="6">
      <w:start w:val="1"/>
      <w:numFmt w:val="decimal"/>
      <w:lvlText w:val="%7."/>
      <w:lvlJc w:val="left"/>
      <w:pPr>
        <w:ind w:left="2880" w:hanging="360"/>
      </w:pPr>
      <w:rPr>
        <w:rFonts w:ascii="Liberation Serif" w:hAnsi="Liberation Serif"/>
        <w:b w:val="0"/>
        <w:bCs w:val="0"/>
      </w:rPr>
    </w:lvl>
    <w:lvl w:ilvl="7">
      <w:start w:val="1"/>
      <w:numFmt w:val="decimal"/>
      <w:lvlText w:val="%8."/>
      <w:lvlJc w:val="left"/>
      <w:pPr>
        <w:ind w:left="3240" w:hanging="360"/>
      </w:pPr>
      <w:rPr>
        <w:rFonts w:ascii="Liberation Serif" w:hAnsi="Liberation Serif"/>
        <w:b w:val="0"/>
        <w:bCs w:val="0"/>
      </w:rPr>
    </w:lvl>
    <w:lvl w:ilvl="8">
      <w:start w:val="1"/>
      <w:numFmt w:val="decimal"/>
      <w:lvlText w:val="%9."/>
      <w:lvlJc w:val="left"/>
      <w:pPr>
        <w:ind w:left="3600" w:hanging="360"/>
      </w:pPr>
      <w:rPr>
        <w:rFonts w:ascii="Liberation Serif" w:hAnsi="Liberation Serif"/>
        <w:b w:val="0"/>
        <w:bCs w:val="0"/>
      </w:rPr>
    </w:lvl>
  </w:abstractNum>
  <w:abstractNum w:abstractNumId="21" w15:restartNumberingAfterBreak="0">
    <w:nsid w:val="5F5A4F44"/>
    <w:multiLevelType w:val="hybridMultilevel"/>
    <w:tmpl w:val="0598E8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322B9D"/>
    <w:multiLevelType w:val="hybridMultilevel"/>
    <w:tmpl w:val="022ED7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636CF7"/>
    <w:multiLevelType w:val="multilevel"/>
    <w:tmpl w:val="09BA986C"/>
    <w:lvl w:ilvl="0">
      <w:start w:val="1"/>
      <w:numFmt w:val="lowerLetter"/>
      <w:lvlText w:val="%1)"/>
      <w:lvlJc w:val="left"/>
      <w:pPr>
        <w:ind w:left="720" w:hanging="360"/>
      </w:pPr>
      <w:rPr>
        <w:rFonts w:ascii="Liberation Serif" w:hAnsi="Liberation Serif"/>
        <w:b w:val="0"/>
        <w:bCs w:val="0"/>
      </w:rPr>
    </w:lvl>
    <w:lvl w:ilvl="1">
      <w:start w:val="1"/>
      <w:numFmt w:val="lowerLetter"/>
      <w:lvlText w:val="%2)"/>
      <w:lvlJc w:val="left"/>
      <w:pPr>
        <w:ind w:left="1080" w:hanging="360"/>
      </w:pPr>
      <w:rPr>
        <w:rFonts w:ascii="Liberation Serif" w:hAnsi="Liberation Serif"/>
        <w:b w:val="0"/>
        <w:bCs w:val="0"/>
      </w:rPr>
    </w:lvl>
    <w:lvl w:ilvl="2">
      <w:start w:val="1"/>
      <w:numFmt w:val="lowerLetter"/>
      <w:lvlText w:val="%3)"/>
      <w:lvlJc w:val="left"/>
      <w:pPr>
        <w:ind w:left="1440" w:hanging="360"/>
      </w:pPr>
      <w:rPr>
        <w:rFonts w:ascii="Liberation Serif" w:hAnsi="Liberation Serif"/>
        <w:b w:val="0"/>
        <w:bCs w:val="0"/>
      </w:rPr>
    </w:lvl>
    <w:lvl w:ilvl="3">
      <w:start w:val="1"/>
      <w:numFmt w:val="lowerLetter"/>
      <w:lvlText w:val="%4)"/>
      <w:lvlJc w:val="left"/>
      <w:pPr>
        <w:ind w:left="1800" w:hanging="360"/>
      </w:pPr>
      <w:rPr>
        <w:rFonts w:ascii="Liberation Serif" w:hAnsi="Liberation Serif"/>
        <w:b w:val="0"/>
        <w:bCs w:val="0"/>
      </w:rPr>
    </w:lvl>
    <w:lvl w:ilvl="4">
      <w:start w:val="1"/>
      <w:numFmt w:val="lowerLetter"/>
      <w:lvlText w:val="%5)"/>
      <w:lvlJc w:val="left"/>
      <w:pPr>
        <w:ind w:left="2160" w:hanging="360"/>
      </w:pPr>
      <w:rPr>
        <w:rFonts w:ascii="Liberation Serif" w:hAnsi="Liberation Serif"/>
        <w:b w:val="0"/>
        <w:bCs w:val="0"/>
      </w:rPr>
    </w:lvl>
    <w:lvl w:ilvl="5">
      <w:start w:val="1"/>
      <w:numFmt w:val="lowerLetter"/>
      <w:lvlText w:val="%6)"/>
      <w:lvlJc w:val="left"/>
      <w:pPr>
        <w:ind w:left="2520" w:hanging="360"/>
      </w:pPr>
      <w:rPr>
        <w:rFonts w:ascii="Liberation Serif" w:hAnsi="Liberation Serif"/>
        <w:b w:val="0"/>
        <w:bCs w:val="0"/>
      </w:rPr>
    </w:lvl>
    <w:lvl w:ilvl="6">
      <w:start w:val="1"/>
      <w:numFmt w:val="lowerLetter"/>
      <w:lvlText w:val="%7)"/>
      <w:lvlJc w:val="left"/>
      <w:pPr>
        <w:ind w:left="2880" w:hanging="360"/>
      </w:pPr>
      <w:rPr>
        <w:rFonts w:ascii="Liberation Serif" w:hAnsi="Liberation Serif"/>
        <w:b w:val="0"/>
        <w:bCs w:val="0"/>
      </w:rPr>
    </w:lvl>
    <w:lvl w:ilvl="7">
      <w:start w:val="1"/>
      <w:numFmt w:val="lowerLetter"/>
      <w:lvlText w:val="%8)"/>
      <w:lvlJc w:val="left"/>
      <w:pPr>
        <w:ind w:left="3240" w:hanging="360"/>
      </w:pPr>
      <w:rPr>
        <w:rFonts w:ascii="Liberation Serif" w:hAnsi="Liberation Serif"/>
        <w:b w:val="0"/>
        <w:bCs w:val="0"/>
      </w:rPr>
    </w:lvl>
    <w:lvl w:ilvl="8">
      <w:start w:val="1"/>
      <w:numFmt w:val="lowerLetter"/>
      <w:lvlText w:val="%9)"/>
      <w:lvlJc w:val="left"/>
      <w:pPr>
        <w:ind w:left="3600" w:hanging="360"/>
      </w:pPr>
      <w:rPr>
        <w:rFonts w:ascii="Liberation Serif" w:hAnsi="Liberation Serif"/>
        <w:b w:val="0"/>
        <w:bCs w:val="0"/>
      </w:rPr>
    </w:lvl>
  </w:abstractNum>
  <w:abstractNum w:abstractNumId="24" w15:restartNumberingAfterBreak="0">
    <w:nsid w:val="63B856A1"/>
    <w:multiLevelType w:val="hybridMultilevel"/>
    <w:tmpl w:val="6DEA3182"/>
    <w:lvl w:ilvl="0" w:tplc="A6E40976">
      <w:start w:val="1"/>
      <w:numFmt w:val="decimal"/>
      <w:lvlText w:val="%1."/>
      <w:lvlJc w:val="left"/>
      <w:pPr>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CC91793"/>
    <w:multiLevelType w:val="hybridMultilevel"/>
    <w:tmpl w:val="022ED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7C21A6"/>
    <w:multiLevelType w:val="multilevel"/>
    <w:tmpl w:val="11DC7CC6"/>
    <w:lvl w:ilvl="0">
      <w:start w:val="1"/>
      <w:numFmt w:val="lowerLetter"/>
      <w:lvlText w:val="%1)"/>
      <w:lvlJc w:val="left"/>
      <w:pPr>
        <w:ind w:left="720" w:hanging="360"/>
      </w:pPr>
      <w:rPr>
        <w:rFonts w:ascii="Liberation Serif" w:hAnsi="Liberation Serif"/>
        <w:b w:val="0"/>
        <w:bCs w:val="0"/>
      </w:rPr>
    </w:lvl>
    <w:lvl w:ilvl="1">
      <w:start w:val="1"/>
      <w:numFmt w:val="lowerLetter"/>
      <w:lvlText w:val="%2)"/>
      <w:lvlJc w:val="left"/>
      <w:pPr>
        <w:ind w:left="1080" w:hanging="360"/>
      </w:pPr>
      <w:rPr>
        <w:rFonts w:ascii="Liberation Serif" w:hAnsi="Liberation Serif"/>
        <w:b w:val="0"/>
        <w:bCs w:val="0"/>
      </w:rPr>
    </w:lvl>
    <w:lvl w:ilvl="2">
      <w:start w:val="1"/>
      <w:numFmt w:val="lowerLetter"/>
      <w:lvlText w:val="%3)"/>
      <w:lvlJc w:val="left"/>
      <w:pPr>
        <w:ind w:left="1440" w:hanging="360"/>
      </w:pPr>
      <w:rPr>
        <w:rFonts w:ascii="Liberation Serif" w:hAnsi="Liberation Serif"/>
        <w:b w:val="0"/>
        <w:bCs w:val="0"/>
      </w:rPr>
    </w:lvl>
    <w:lvl w:ilvl="3">
      <w:start w:val="1"/>
      <w:numFmt w:val="lowerLetter"/>
      <w:lvlText w:val="%4)"/>
      <w:lvlJc w:val="left"/>
      <w:pPr>
        <w:ind w:left="1800" w:hanging="360"/>
      </w:pPr>
      <w:rPr>
        <w:rFonts w:ascii="Liberation Serif" w:hAnsi="Liberation Serif"/>
        <w:b w:val="0"/>
        <w:bCs w:val="0"/>
      </w:rPr>
    </w:lvl>
    <w:lvl w:ilvl="4">
      <w:start w:val="1"/>
      <w:numFmt w:val="lowerLetter"/>
      <w:lvlText w:val="%5)"/>
      <w:lvlJc w:val="left"/>
      <w:pPr>
        <w:ind w:left="2160" w:hanging="360"/>
      </w:pPr>
      <w:rPr>
        <w:rFonts w:ascii="Liberation Serif" w:hAnsi="Liberation Serif"/>
        <w:b w:val="0"/>
        <w:bCs w:val="0"/>
      </w:rPr>
    </w:lvl>
    <w:lvl w:ilvl="5">
      <w:start w:val="1"/>
      <w:numFmt w:val="lowerLetter"/>
      <w:lvlText w:val="%6)"/>
      <w:lvlJc w:val="left"/>
      <w:pPr>
        <w:ind w:left="2520" w:hanging="360"/>
      </w:pPr>
      <w:rPr>
        <w:rFonts w:ascii="Liberation Serif" w:hAnsi="Liberation Serif"/>
        <w:b w:val="0"/>
        <w:bCs w:val="0"/>
      </w:rPr>
    </w:lvl>
    <w:lvl w:ilvl="6">
      <w:start w:val="1"/>
      <w:numFmt w:val="lowerLetter"/>
      <w:lvlText w:val="%7)"/>
      <w:lvlJc w:val="left"/>
      <w:pPr>
        <w:ind w:left="2880" w:hanging="360"/>
      </w:pPr>
      <w:rPr>
        <w:rFonts w:ascii="Liberation Serif" w:hAnsi="Liberation Serif"/>
        <w:b w:val="0"/>
        <w:bCs w:val="0"/>
      </w:rPr>
    </w:lvl>
    <w:lvl w:ilvl="7">
      <w:start w:val="1"/>
      <w:numFmt w:val="lowerLetter"/>
      <w:lvlText w:val="%8)"/>
      <w:lvlJc w:val="left"/>
      <w:pPr>
        <w:ind w:left="3240" w:hanging="360"/>
      </w:pPr>
      <w:rPr>
        <w:rFonts w:ascii="Liberation Serif" w:hAnsi="Liberation Serif"/>
        <w:b w:val="0"/>
        <w:bCs w:val="0"/>
      </w:rPr>
    </w:lvl>
    <w:lvl w:ilvl="8">
      <w:start w:val="1"/>
      <w:numFmt w:val="lowerLetter"/>
      <w:lvlText w:val="%9)"/>
      <w:lvlJc w:val="left"/>
      <w:pPr>
        <w:ind w:left="3600" w:hanging="360"/>
      </w:pPr>
      <w:rPr>
        <w:rFonts w:ascii="Liberation Serif" w:hAnsi="Liberation Serif"/>
        <w:b w:val="0"/>
        <w:bCs w:val="0"/>
      </w:rPr>
    </w:lvl>
  </w:abstractNum>
  <w:abstractNum w:abstractNumId="27" w15:restartNumberingAfterBreak="0">
    <w:nsid w:val="728A6943"/>
    <w:multiLevelType w:val="hybridMultilevel"/>
    <w:tmpl w:val="CC927D3C"/>
    <w:lvl w:ilvl="0" w:tplc="3C1ED196">
      <w:start w:val="1"/>
      <w:numFmt w:val="decimal"/>
      <w:lvlText w:val="%1."/>
      <w:lvlJc w:val="left"/>
      <w:pPr>
        <w:ind w:left="720" w:hanging="360"/>
      </w:pPr>
      <w:rPr>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365275E"/>
    <w:multiLevelType w:val="hybridMultilevel"/>
    <w:tmpl w:val="CB2040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CF507D3"/>
    <w:multiLevelType w:val="hybridMultilevel"/>
    <w:tmpl w:val="E6AE598A"/>
    <w:lvl w:ilvl="0" w:tplc="A3E2B9BC">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1524700">
    <w:abstractNumId w:val="7"/>
  </w:num>
  <w:num w:numId="2" w16cid:durableId="80756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59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126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4100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265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5485520">
    <w:abstractNumId w:val="16"/>
  </w:num>
  <w:num w:numId="8" w16cid:durableId="1808477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068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2402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4507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4630708">
    <w:abstractNumId w:val="0"/>
  </w:num>
  <w:num w:numId="13" w16cid:durableId="1421178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9354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3916303">
    <w:abstractNumId w:val="29"/>
  </w:num>
  <w:num w:numId="16" w16cid:durableId="1218928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67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735704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0409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7140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5807571">
    <w:abstractNumId w:val="5"/>
  </w:num>
  <w:num w:numId="22" w16cid:durableId="1889563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360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1342160">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39361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6803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9408911">
    <w:abstractNumId w:val="16"/>
  </w:num>
  <w:num w:numId="28" w16cid:durableId="1185053277">
    <w:abstractNumId w:val="21"/>
  </w:num>
  <w:num w:numId="29" w16cid:durableId="1660190221">
    <w:abstractNumId w:val="22"/>
  </w:num>
  <w:num w:numId="30" w16cid:durableId="365915538">
    <w:abstractNumId w:val="25"/>
  </w:num>
  <w:num w:numId="31" w16cid:durableId="16456931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77"/>
    <w:rsid w:val="0004526A"/>
    <w:rsid w:val="000E1186"/>
    <w:rsid w:val="0010372E"/>
    <w:rsid w:val="00110677"/>
    <w:rsid w:val="00113C36"/>
    <w:rsid w:val="0018312E"/>
    <w:rsid w:val="00201693"/>
    <w:rsid w:val="0022346A"/>
    <w:rsid w:val="00227855"/>
    <w:rsid w:val="002A46B8"/>
    <w:rsid w:val="002B73B6"/>
    <w:rsid w:val="00312246"/>
    <w:rsid w:val="00372D33"/>
    <w:rsid w:val="003865FE"/>
    <w:rsid w:val="003D3579"/>
    <w:rsid w:val="003F1879"/>
    <w:rsid w:val="00426FAD"/>
    <w:rsid w:val="004811FB"/>
    <w:rsid w:val="00534F42"/>
    <w:rsid w:val="00600E62"/>
    <w:rsid w:val="00620A50"/>
    <w:rsid w:val="0064260B"/>
    <w:rsid w:val="006826A7"/>
    <w:rsid w:val="00695960"/>
    <w:rsid w:val="00783C99"/>
    <w:rsid w:val="00792303"/>
    <w:rsid w:val="007A7C26"/>
    <w:rsid w:val="00806FB5"/>
    <w:rsid w:val="009255EA"/>
    <w:rsid w:val="00971111"/>
    <w:rsid w:val="00990BB7"/>
    <w:rsid w:val="009A4305"/>
    <w:rsid w:val="009B69C0"/>
    <w:rsid w:val="009C7E25"/>
    <w:rsid w:val="009D7AE6"/>
    <w:rsid w:val="009F76C0"/>
    <w:rsid w:val="00A171E1"/>
    <w:rsid w:val="00A2627D"/>
    <w:rsid w:val="00A37CC7"/>
    <w:rsid w:val="00A8094B"/>
    <w:rsid w:val="00A82CD1"/>
    <w:rsid w:val="00AC2D06"/>
    <w:rsid w:val="00AE38EA"/>
    <w:rsid w:val="00B227ED"/>
    <w:rsid w:val="00BA63DC"/>
    <w:rsid w:val="00BB4637"/>
    <w:rsid w:val="00BE7D9B"/>
    <w:rsid w:val="00C44678"/>
    <w:rsid w:val="00C6192B"/>
    <w:rsid w:val="00C75288"/>
    <w:rsid w:val="00C95E15"/>
    <w:rsid w:val="00DB2BF9"/>
    <w:rsid w:val="00E7072A"/>
    <w:rsid w:val="00E84849"/>
    <w:rsid w:val="00EB5891"/>
    <w:rsid w:val="00EF312E"/>
    <w:rsid w:val="00F94E06"/>
    <w:rsid w:val="00FA0F5A"/>
    <w:rsid w:val="00FB5E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04A23"/>
  <w15:docId w15:val="{9B0D07BA-0D55-4284-9030-8200C7D0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260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620A50"/>
    <w:rPr>
      <w:color w:val="0000FF"/>
      <w:u w:val="single"/>
    </w:rPr>
  </w:style>
  <w:style w:type="paragraph" w:styleId="NormalnyWeb">
    <w:name w:val="Normal (Web)"/>
    <w:basedOn w:val="Normalny"/>
    <w:uiPriority w:val="99"/>
    <w:unhideWhenUsed/>
    <w:rsid w:val="00620A50"/>
    <w:pPr>
      <w:spacing w:before="100" w:beforeAutospacing="1" w:after="100" w:afterAutospacing="1"/>
    </w:pPr>
  </w:style>
  <w:style w:type="character" w:styleId="Pogrubienie">
    <w:name w:val="Strong"/>
    <w:basedOn w:val="Domylnaczcionkaakapitu"/>
    <w:uiPriority w:val="22"/>
    <w:qFormat/>
    <w:rsid w:val="00620A50"/>
    <w:rPr>
      <w:b/>
      <w:bCs/>
    </w:rPr>
  </w:style>
  <w:style w:type="character" w:styleId="Uwydatnienie">
    <w:name w:val="Emphasis"/>
    <w:basedOn w:val="Domylnaczcionkaakapitu"/>
    <w:uiPriority w:val="20"/>
    <w:qFormat/>
    <w:rsid w:val="00620A50"/>
    <w:rPr>
      <w:i/>
      <w:iCs/>
    </w:rPr>
  </w:style>
  <w:style w:type="paragraph" w:customStyle="1" w:styleId="Standard">
    <w:name w:val="Standard"/>
    <w:rsid w:val="00620A50"/>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Akapitzlist">
    <w:name w:val="List Paragraph"/>
    <w:basedOn w:val="Normalny"/>
    <w:uiPriority w:val="34"/>
    <w:qFormat/>
    <w:rsid w:val="00620A50"/>
    <w:pPr>
      <w:ind w:left="720"/>
      <w:contextualSpacing/>
    </w:pPr>
  </w:style>
  <w:style w:type="paragraph" w:styleId="Nagwek">
    <w:name w:val="header"/>
    <w:basedOn w:val="Normalny"/>
    <w:link w:val="NagwekZnak"/>
    <w:uiPriority w:val="99"/>
    <w:unhideWhenUsed/>
    <w:rsid w:val="00A8094B"/>
    <w:pPr>
      <w:tabs>
        <w:tab w:val="center" w:pos="4536"/>
        <w:tab w:val="right" w:pos="9072"/>
      </w:tabs>
    </w:pPr>
  </w:style>
  <w:style w:type="character" w:customStyle="1" w:styleId="NagwekZnak">
    <w:name w:val="Nagłówek Znak"/>
    <w:basedOn w:val="Domylnaczcionkaakapitu"/>
    <w:link w:val="Nagwek"/>
    <w:uiPriority w:val="99"/>
    <w:rsid w:val="00A8094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7334">
      <w:bodyDiv w:val="1"/>
      <w:marLeft w:val="0"/>
      <w:marRight w:val="0"/>
      <w:marTop w:val="0"/>
      <w:marBottom w:val="0"/>
      <w:divBdr>
        <w:top w:val="none" w:sz="0" w:space="0" w:color="auto"/>
        <w:left w:val="none" w:sz="0" w:space="0" w:color="auto"/>
        <w:bottom w:val="none" w:sz="0" w:space="0" w:color="auto"/>
        <w:right w:val="none" w:sz="0" w:space="0" w:color="auto"/>
      </w:divBdr>
    </w:div>
    <w:div w:id="451630692">
      <w:bodyDiv w:val="1"/>
      <w:marLeft w:val="0"/>
      <w:marRight w:val="0"/>
      <w:marTop w:val="0"/>
      <w:marBottom w:val="0"/>
      <w:divBdr>
        <w:top w:val="none" w:sz="0" w:space="0" w:color="auto"/>
        <w:left w:val="none" w:sz="0" w:space="0" w:color="auto"/>
        <w:bottom w:val="none" w:sz="0" w:space="0" w:color="auto"/>
        <w:right w:val="none" w:sz="0" w:space="0" w:color="auto"/>
      </w:divBdr>
    </w:div>
    <w:div w:id="570194927">
      <w:bodyDiv w:val="1"/>
      <w:marLeft w:val="0"/>
      <w:marRight w:val="0"/>
      <w:marTop w:val="0"/>
      <w:marBottom w:val="0"/>
      <w:divBdr>
        <w:top w:val="none" w:sz="0" w:space="0" w:color="auto"/>
        <w:left w:val="none" w:sz="0" w:space="0" w:color="auto"/>
        <w:bottom w:val="none" w:sz="0" w:space="0" w:color="auto"/>
        <w:right w:val="none" w:sz="0" w:space="0" w:color="auto"/>
      </w:divBdr>
    </w:div>
    <w:div w:id="593246893">
      <w:bodyDiv w:val="1"/>
      <w:marLeft w:val="0"/>
      <w:marRight w:val="0"/>
      <w:marTop w:val="0"/>
      <w:marBottom w:val="0"/>
      <w:divBdr>
        <w:top w:val="none" w:sz="0" w:space="0" w:color="auto"/>
        <w:left w:val="none" w:sz="0" w:space="0" w:color="auto"/>
        <w:bottom w:val="none" w:sz="0" w:space="0" w:color="auto"/>
        <w:right w:val="none" w:sz="0" w:space="0" w:color="auto"/>
      </w:divBdr>
    </w:div>
    <w:div w:id="691690202">
      <w:bodyDiv w:val="1"/>
      <w:marLeft w:val="0"/>
      <w:marRight w:val="0"/>
      <w:marTop w:val="0"/>
      <w:marBottom w:val="0"/>
      <w:divBdr>
        <w:top w:val="none" w:sz="0" w:space="0" w:color="auto"/>
        <w:left w:val="none" w:sz="0" w:space="0" w:color="auto"/>
        <w:bottom w:val="none" w:sz="0" w:space="0" w:color="auto"/>
        <w:right w:val="none" w:sz="0" w:space="0" w:color="auto"/>
      </w:divBdr>
    </w:div>
    <w:div w:id="861817869">
      <w:bodyDiv w:val="1"/>
      <w:marLeft w:val="0"/>
      <w:marRight w:val="0"/>
      <w:marTop w:val="0"/>
      <w:marBottom w:val="0"/>
      <w:divBdr>
        <w:top w:val="none" w:sz="0" w:space="0" w:color="auto"/>
        <w:left w:val="none" w:sz="0" w:space="0" w:color="auto"/>
        <w:bottom w:val="none" w:sz="0" w:space="0" w:color="auto"/>
        <w:right w:val="none" w:sz="0" w:space="0" w:color="auto"/>
      </w:divBdr>
    </w:div>
    <w:div w:id="944465041">
      <w:bodyDiv w:val="1"/>
      <w:marLeft w:val="0"/>
      <w:marRight w:val="0"/>
      <w:marTop w:val="0"/>
      <w:marBottom w:val="0"/>
      <w:divBdr>
        <w:top w:val="none" w:sz="0" w:space="0" w:color="auto"/>
        <w:left w:val="none" w:sz="0" w:space="0" w:color="auto"/>
        <w:bottom w:val="none" w:sz="0" w:space="0" w:color="auto"/>
        <w:right w:val="none" w:sz="0" w:space="0" w:color="auto"/>
      </w:divBdr>
    </w:div>
    <w:div w:id="1500581503">
      <w:bodyDiv w:val="1"/>
      <w:marLeft w:val="0"/>
      <w:marRight w:val="0"/>
      <w:marTop w:val="0"/>
      <w:marBottom w:val="0"/>
      <w:divBdr>
        <w:top w:val="none" w:sz="0" w:space="0" w:color="auto"/>
        <w:left w:val="none" w:sz="0" w:space="0" w:color="auto"/>
        <w:bottom w:val="none" w:sz="0" w:space="0" w:color="auto"/>
        <w:right w:val="none" w:sz="0" w:space="0" w:color="auto"/>
      </w:divBdr>
    </w:div>
    <w:div w:id="1534807174">
      <w:bodyDiv w:val="1"/>
      <w:marLeft w:val="0"/>
      <w:marRight w:val="0"/>
      <w:marTop w:val="0"/>
      <w:marBottom w:val="0"/>
      <w:divBdr>
        <w:top w:val="none" w:sz="0" w:space="0" w:color="auto"/>
        <w:left w:val="none" w:sz="0" w:space="0" w:color="auto"/>
        <w:bottom w:val="none" w:sz="0" w:space="0" w:color="auto"/>
        <w:right w:val="none" w:sz="0" w:space="0" w:color="auto"/>
      </w:divBdr>
    </w:div>
    <w:div w:id="1686328604">
      <w:bodyDiv w:val="1"/>
      <w:marLeft w:val="0"/>
      <w:marRight w:val="0"/>
      <w:marTop w:val="0"/>
      <w:marBottom w:val="0"/>
      <w:divBdr>
        <w:top w:val="none" w:sz="0" w:space="0" w:color="auto"/>
        <w:left w:val="none" w:sz="0" w:space="0" w:color="auto"/>
        <w:bottom w:val="none" w:sz="0" w:space="0" w:color="auto"/>
        <w:right w:val="none" w:sz="0" w:space="0" w:color="auto"/>
      </w:divBdr>
    </w:div>
    <w:div w:id="2036610359">
      <w:bodyDiv w:val="1"/>
      <w:marLeft w:val="0"/>
      <w:marRight w:val="0"/>
      <w:marTop w:val="0"/>
      <w:marBottom w:val="0"/>
      <w:divBdr>
        <w:top w:val="none" w:sz="0" w:space="0" w:color="auto"/>
        <w:left w:val="none" w:sz="0" w:space="0" w:color="auto"/>
        <w:bottom w:val="none" w:sz="0" w:space="0" w:color="auto"/>
        <w:right w:val="none" w:sz="0" w:space="0" w:color="auto"/>
      </w:divBdr>
    </w:div>
    <w:div w:id="207311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aszewo.pl"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ostaszewo.pl" TargetMode="External"/><Relationship Id="rId4" Type="http://schemas.openxmlformats.org/officeDocument/2006/relationships/settings" Target="settings.xml"/><Relationship Id="rId9" Type="http://schemas.openxmlformats.org/officeDocument/2006/relationships/hyperlink" Target="mailto:ug@osta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0285-82D1-4FC9-9F5C-48018B1AD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3828</Words>
  <Characters>22969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Ostaszewo</dc:creator>
  <cp:lastModifiedBy>UG Ostaszewo</cp:lastModifiedBy>
  <cp:revision>2</cp:revision>
  <cp:lastPrinted>2025-01-24T09:10:00Z</cp:lastPrinted>
  <dcterms:created xsi:type="dcterms:W3CDTF">2025-01-24T09:12:00Z</dcterms:created>
  <dcterms:modified xsi:type="dcterms:W3CDTF">2025-01-24T09:12:00Z</dcterms:modified>
</cp:coreProperties>
</file>